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Best Coverage of Budapest Pride: Why 36 Embassies Spoke Out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Shoppers of news might have noticed a diplomatic chorus: 36 embassies and eight cultural institutes in Budapest issued a joint statement at the start of Budapest Pride week, saying Pride is about free expression and peaceful assembly , and that everyone should feel they belong in Hungary.</w:t>
      </w:r>
      <w:r/>
    </w:p>
    <w:p>
      <w:r/>
      <w:r>
        <w:t>Essential takeaways</w:t>
      </w:r>
      <w:r/>
      <w:r/>
    </w:p>
    <w:p>
      <w:pPr>
        <w:pStyle w:val="ListBullet"/>
        <w:spacing w:line="240" w:lineRule="auto"/>
        <w:ind w:left="720"/>
      </w:pPr>
      <w:r/>
      <w:r>
        <w:rPr>
          <w:b/>
        </w:rPr>
        <w:t>Broad diplomatic support:</w:t>
      </w:r>
      <w:r>
        <w:t xml:space="preserve"> Thirty-six foreign embassies, including Austria, the UK, France and Poland, endorsed a joint declaration backing Budapest Pride and equal treatment. 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Cultural backing:</w:t>
      </w:r>
      <w:r>
        <w:t xml:space="preserve"> Eight cultural organisations such as the British Council, Goethe-Institut and Instituto Cervantes signed the statement, adding a cultural voice. 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Rights emphasis:</w:t>
      </w:r>
      <w:r>
        <w:t xml:space="preserve"> The statement highlights freedom of expression, peaceful assembly and non-discrimination, tying the message to international human rights standards. 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Context matters:</w:t>
      </w:r>
      <w:r>
        <w:t xml:space="preserve"> This show of support comes as tensions over public visibility for LGBTQI+ events remain high in Hungary, and after recent incidents like missing Pride flags and public debate over organisers. 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Practical note:</w:t>
      </w:r>
      <w:r>
        <w:t xml:space="preserve"> Budapest Pride remains active; check the official festival site for events and guidance if you plan to attend.</w:t>
      </w:r>
      <w:r/>
      <w:r/>
    </w:p>
    <w:p>
      <w:pPr>
        <w:pStyle w:val="Heading2"/>
      </w:pPr>
      <w:r>
        <w:t>Diplomats step into a cultural debate , and it’s noticeable</w:t>
      </w:r>
      <w:r/>
    </w:p>
    <w:p>
      <w:r/>
      <w:r>
        <w:t>The opening line of the embassy statement welcomed a government aim that “every Hungarian home” should feel inclusive, and that phrasing made the note both political and human. The gesture feels deliberate: diplomats and cultural institutes often avoid marching into domestic controversies, yet this statement was clear and public. It lands with a quiet, determined tone , imagine a formal letter saying, pleasantly but firmly, that freedom of assembly matters.</w:t>
      </w:r>
      <w:r/>
    </w:p>
    <w:p>
      <w:r/>
      <w:r>
        <w:t>This isn’t just performative solidarity. According to local reporting, last year’s Pride saw record attendance, suggesting strong public interest that diplomats noticed. For readers, the sensory detail is simple: streets crowded, banners vivid, conversations loud and sometimes heated , and foreign missions saying those scenes deserve protection.</w:t>
      </w:r>
      <w:r/>
    </w:p>
    <w:p>
      <w:pPr>
        <w:pStyle w:val="Heading2"/>
      </w:pPr>
      <w:r>
        <w:t>Why cultural institutes joined embassies</w:t>
      </w:r>
      <w:r/>
    </w:p>
    <w:p>
      <w:r/>
      <w:r>
        <w:t>Institutions such as the British Council, Goethe-Institut and Instituto Cervantes rarely sign diplomatic communiqués for fun. Their presence signals that culture and education see Pride as more than a parade: it’s a platform for exchange, learning and openness. These organisations run events, exhibitions and language programmes , all spaces where inclusion matters to participation.</w:t>
      </w:r>
      <w:r/>
    </w:p>
    <w:p>
      <w:r/>
      <w:r>
        <w:t>Think of it like this: when cultural spaces welcome everyone, audiences expand and programmes thrive. For would-be attendees, that means more talks, performances and safer communal spaces, while for organisers it means extra legitimacy and, sometimes, resources.</w:t>
      </w:r>
      <w:r/>
    </w:p>
    <w:p>
      <w:pPr>
        <w:pStyle w:val="Heading2"/>
      </w:pPr>
      <w:r>
        <w:t>Tensions on the ground: flags, permits and politics</w:t>
      </w:r>
      <w:r/>
    </w:p>
    <w:p>
      <w:r/>
      <w:r>
        <w:t>In recent weeks there have been flashpoints. Reports noted Pride flags disappeared from public spots such as a key bridge, and questions remain about how municipal and national authorities respond to visible LGBTQI+ expression. Local outlets have covered disputes over permits and public messaging, and at times the legal and political context has felt unpredictable.</w:t>
      </w:r>
      <w:r/>
    </w:p>
    <w:p>
      <w:r/>
      <w:r>
        <w:t>If you’re planning to go, practical tips matter: follow official Budapest Pride channels for route updates, meet-up points and safety guidance; travel with friends if you can; and treat organisers’ instructions as the best source of real-time info.</w:t>
      </w:r>
      <w:r/>
    </w:p>
    <w:p>
      <w:pPr>
        <w:pStyle w:val="Heading2"/>
      </w:pPr>
      <w:r>
        <w:t>How this fits into a wider European conversation</w:t>
      </w:r>
      <w:r/>
    </w:p>
    <w:p>
      <w:r/>
      <w:r>
        <w:t>Across Europe, embassies sometimes issue joint statements to signal shared values when civil liberties are perceived to be at risk. This declaration joins that pattern: it references international human rights norms and the Universal Declaration of Human Rights as a framework. For readers, that’s useful context , it’s not merely about one festival, it’s about how countries engage with civic freedoms across borders.</w:t>
      </w:r>
      <w:r/>
    </w:p>
    <w:p>
      <w:r/>
      <w:r>
        <w:t>Expect more diplomatic signalling if tensions rise: words like “dignity” and “non-discrimination” are chosen carefully and mean foreign missions are watching, not just commenting.</w:t>
      </w:r>
      <w:r/>
    </w:p>
    <w:p>
      <w:pPr>
        <w:pStyle w:val="Heading2"/>
      </w:pPr>
      <w:r>
        <w:t>What organisers want and what attendees can expect</w:t>
      </w:r>
      <w:r/>
    </w:p>
    <w:p>
      <w:r/>
      <w:r>
        <w:t>Budapest Pride’s official channels list full programming and practical info, from family-friendly events to marches and debates. Organisers have previously weathered legal challenges and scrutiny, but the festival keeps adapting , adding workshops, safe-space volunteers and clearer accessibility notes.</w:t>
      </w:r>
      <w:r/>
    </w:p>
    <w:p>
      <w:r/>
      <w:r>
        <w:t>If you’re new to Pride in Budapest, arrive early, bring a charged phone, wear comfortable shoes and follow guidance from marshals. Your presence matters and, in crowded, noisy moments, small practicalities keep the day positive.</w:t>
      </w:r>
      <w:r/>
    </w:p>
    <w:p>
      <w:r/>
      <w:r>
        <w:t>It's a small change that can make every parade and protest safer and more welcoming.</w:t>
      </w:r>
      <w:r/>
    </w:p>
    <w:p>
      <w:pPr>
        <w:pStyle w:val="Heading3"/>
      </w:pPr>
      <w:r>
        <w:t>Source Reference Map</w:t>
      </w:r>
      <w:r/>
    </w:p>
    <w:p>
      <w:r/>
      <w:r>
        <w:rPr>
          <w:b/>
        </w:rPr>
        <w:t>Story idea inspired by:</w:t>
      </w:r>
      <w:r>
        <w:t xml:space="preserve"> </w:t>
      </w:r>
      <w:hyperlink r:id="rId9">
        <w:r>
          <w:rPr>
            <w:color w:val="0000EE"/>
            <w:u w:val="single"/>
          </w:rPr>
          <w:t>[1]</w:t>
        </w:r>
      </w:hyperlink>
      <w:r/>
    </w:p>
    <w:p>
      <w:r/>
      <w:r>
        <w:rPr>
          <w:b/>
        </w:rPr>
        <w:t>Sources by paragraph:</w:t>
      </w:r>
      <w:r>
        <w:t xml:space="preserve">- Paragraph 1: </w:t>
      </w:r>
      <w:hyperlink r:id="rId9">
        <w:r>
          <w:rPr>
            <w:color w:val="0000EE"/>
            <w:u w:val="single"/>
          </w:rPr>
          <w:t>[2]</w:t>
        </w:r>
      </w:hyperlink>
      <w:r>
        <w:t xml:space="preserve">, </w:t>
      </w:r>
      <w:hyperlink r:id="rId10">
        <w:r>
          <w:rPr>
            <w:color w:val="0000EE"/>
            <w:u w:val="single"/>
          </w:rPr>
          <w:t>[7]</w:t>
        </w:r>
      </w:hyperlink>
      <w:r>
        <w:t xml:space="preserve">- Paragraph 2: </w:t>
      </w:r>
      <w:hyperlink r:id="rId11">
        <w:r>
          <w:rPr>
            <w:color w:val="0000EE"/>
            <w:u w:val="single"/>
          </w:rPr>
          <w:t>[4]</w:t>
        </w:r>
      </w:hyperlink>
      <w:r>
        <w:t xml:space="preserve">, </w:t>
      </w:r>
      <w:hyperlink r:id="rId12">
        <w:r>
          <w:rPr>
            <w:color w:val="0000EE"/>
            <w:u w:val="single"/>
          </w:rPr>
          <w:t>[5]</w:t>
        </w:r>
      </w:hyperlink>
      <w:r>
        <w:t xml:space="preserve">- Paragraph 3: </w:t>
      </w:r>
      <w:hyperlink r:id="rId9">
        <w:r>
          <w:rPr>
            <w:color w:val="0000EE"/>
            <w:u w:val="single"/>
          </w:rPr>
          <w:t>[2]</w:t>
        </w:r>
      </w:hyperlink>
      <w:r>
        <w:t xml:space="preserve">, </w:t>
      </w:r>
      <w:hyperlink r:id="rId11">
        <w:r>
          <w:rPr>
            <w:color w:val="0000EE"/>
            <w:u w:val="single"/>
          </w:rPr>
          <w:t>[4]</w:t>
        </w:r>
      </w:hyperlink>
      <w:r>
        <w:t xml:space="preserve">- Paragraph 4: </w:t>
      </w:r>
      <w:hyperlink r:id="rId13">
        <w:r>
          <w:rPr>
            <w:color w:val="0000EE"/>
            <w:u w:val="single"/>
          </w:rPr>
          <w:t>[3]</w:t>
        </w:r>
      </w:hyperlink>
      <w:r>
        <w:t xml:space="preserve">, </w:t>
      </w:r>
      <w:hyperlink r:id="rId14">
        <w:r>
          <w:rPr>
            <w:color w:val="0000EE"/>
            <w:u w:val="single"/>
          </w:rPr>
          <w:t>[6]</w:t>
        </w:r>
      </w:hyperlink>
      <w:r>
        <w:t xml:space="preserve">- Paragraph 5: </w:t>
      </w:r>
      <w:hyperlink r:id="rId11">
        <w:r>
          <w:rPr>
            <w:color w:val="0000EE"/>
            <w:u w:val="single"/>
          </w:rPr>
          <w:t>[4]</w:t>
        </w:r>
      </w:hyperlink>
      <w:r>
        <w:t xml:space="preserve">, </w:t>
      </w:r>
      <w:hyperlink r:id="rId14">
        <w:r>
          <w:rPr>
            <w:color w:val="0000EE"/>
            <w:u w:val="single"/>
          </w:rPr>
          <w:t>[6]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9">
        <w:r>
          <w:rPr>
            <w:color w:val="0000EE"/>
            <w:u w:val="single"/>
          </w:rPr>
          <w:t>https://hvg.hu/elet/20260622_36-orszag-nagykovetseg-kozos-nyilatkozat-uj-kormany-tilt-budapest-pride-szabad</w:t>
        </w:r>
      </w:hyperlink>
      <w:r>
        <w:t xml:space="preserve"> - Please view link - unable to able to access data</w:t>
      </w:r>
      <w:r/>
    </w:p>
    <w:p>
      <w:pPr>
        <w:pStyle w:val="ListNumber"/>
        <w:spacing w:line="240" w:lineRule="auto"/>
        <w:ind w:left="720"/>
      </w:pPr>
      <w:r/>
      <w:hyperlink r:id="rId9">
        <w:r>
          <w:rPr>
            <w:color w:val="0000EE"/>
            <w:u w:val="single"/>
          </w:rPr>
          <w:t>https://hvg.hu/elet/20260622_36-orszag-nagykovetseg-kozos-nyilatkozat-uj-kormany-tilt-budapest-pride-szabad</w:t>
        </w:r>
      </w:hyperlink>
      <w:r>
        <w:t xml:space="preserve"> - A 31. Budapest Pride előtt 36 ország magyarországi képviselete és nyolc kulturális intézmény közös nyilatkozatban üdvözölte a magyar kormány azon kijelentését, miszerint minden magyar otthona lesz, és mindenki érezheti, hogy helye van a nemzetben. A nyilatkozat aláírói kiemelték a véleménynyilvánítás, a békés szerveződés és a gyülekezés szabadságának fontosságát, valamint a méltóság, egyenlőség és megkülönböztetésmentesség melletti kiállást. A kulturális intézmények között szerepel a British Council, a Goethe Intézet, a Cervantes Intézet, valamint a Francia és a Lengyel Intézet.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https://444.hu/2026/06/21/eltuntek-a-pride-zaszlok-az-erzsebet-hidrol</w:t>
        </w:r>
      </w:hyperlink>
      <w:r>
        <w:t xml:space="preserve"> - A Főpolgármesteri Hivatal bejelentette, hogy eltűntek a Pride-zászlók a budapesti Erzsébet-hídról, és feljelentést tettek szándékos rongálás gyanújával. A zászlókat néhány napon belül pótolják, mivel a Pride hónap és a felvonulás idejére azoknak helyük van a szabad, sokszínű és szolidáris Budapesten. A következő Budapest Pride-ot június 27-én rendezik. A 2025-ös Pride résztvevői az Erzsébet-hídon.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https://budapestpride.hu/</w:t>
        </w:r>
      </w:hyperlink>
      <w:r>
        <w:t xml:space="preserve"> - A Budapest Pride hivatalos weboldalán megtalálhatóak a legfrissebb információk a 31. Budapest Pride Felvonulásról, amely június 27-én kerül megrendezésre. A weboldalon elérhetők a rendezvény programjai, hírek és médiaanyagok, valamint a felvonuláson való részvételhez szükséges információk. A szervezők hangsúlyozzák a rendezvény békés és szabad jellegét, valamint a sokszínűség és elfogadás fontosságát.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https://444.hu/2026/06/04/vege-a-budapest-pride-ugynek-ejtettek-a-vadat-karacsony-gergellyel-szemben-az-esemeny-megszervezese-miatt</w:t>
        </w:r>
      </w:hyperlink>
      <w:r>
        <w:t xml:space="preserve"> - A Budapesti V. és XIII. Kerületi Ügyészség a bíróság döntésére tekintettel ejtette a vádat Karácsony Gergely főpolgármesterrel szemben a 2025-ös Budapest Pride megszervezése miatt. A vádemelés január 28-án történt, de a bíróság márciusban felfüggesztette a büntetőeljárást. A felfüggesztett eljárás érintette a Pécs Pride szervezőjét is.</w:t>
      </w:r>
      <w:r/>
    </w:p>
    <w:p>
      <w:pPr>
        <w:pStyle w:val="ListNumber"/>
        <w:spacing w:line="240" w:lineRule="auto"/>
        <w:ind w:left="720"/>
      </w:pPr>
      <w:r/>
      <w:hyperlink r:id="rId14">
        <w:r>
          <w:rPr>
            <w:color w:val="0000EE"/>
            <w:u w:val="single"/>
          </w:rPr>
          <w:t>https://24.hu/kozelet/2026/05/27/ott-lesz-e-a-kormany-a-pride-on/</w:t>
        </w:r>
      </w:hyperlink>
      <w:r>
        <w:t xml:space="preserve"> - A kormány szóvivői sajtótájékoztatón bejelentették, hogy a következő Budapest Pride-ot június 27-én rendezik meg. A kormány álláspontja szerint biztosítják a szabad gyülekezés jogát, de egyelőre nem nyilatkoztak arról, hogy képviseltetik-e magukat a rendezvényen. A szervezők hangsúlyozták a rendezvény békés és szabad jellegét, valamint a sokszínűség és elfogadás fontosságát.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https://www.europesays.com/hu/115109/</w:t>
        </w:r>
      </w:hyperlink>
      <w:r>
        <w:t xml:space="preserve"> - A 31. Budapest Pride Felvonulást június 27-én rendezik meg Budapesten. A szervezők hangsúlyozzák, hogy a rendezvény idén is békés lesz, és mindenkit szeretettel várnak, aki támogatja az egyenlő jogokat és a hazai LMBTQ-közösséget. A szervezők szerint a rendszerváltás nem teljes a gyülekezési törvény helyreállítása vagy a 33-as törvény eltörlése nélkül. A rendezvényt a jogszabályoknak megfelelően bejelentették a rendőrségen, és bíznak a hatóságok együttműködésében. A döntéshozók figyelmébe ajánlják az Európai Unió Bíróságának friss döntését, mely jogsértőnek ítélte a 2021-es homofób és transzfób propagandatörvényt.</w:t>
      </w:r>
      <w:r/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hvg.hu/elet/20260622_36-orszag-nagykovetseg-kozos-nyilatkozat-uj-kormany-tilt-budapest-pride-szabad" TargetMode="External"/><Relationship Id="rId10" Type="http://schemas.openxmlformats.org/officeDocument/2006/relationships/hyperlink" Target="https://www.europesays.com/hu/115109/" TargetMode="External"/><Relationship Id="rId11" Type="http://schemas.openxmlformats.org/officeDocument/2006/relationships/hyperlink" Target="https://budapestpride.hu/" TargetMode="External"/><Relationship Id="rId12" Type="http://schemas.openxmlformats.org/officeDocument/2006/relationships/hyperlink" Target="https://444.hu/2026/06/04/vege-a-budapest-pride-ugynek-ejtettek-a-vadat-karacsony-gergellyel-szemben-az-esemeny-megszervezese-miatt" TargetMode="External"/><Relationship Id="rId13" Type="http://schemas.openxmlformats.org/officeDocument/2006/relationships/hyperlink" Target="https://444.hu/2026/06/21/eltuntek-a-pride-zaszlok-az-erzsebet-hidrol" TargetMode="External"/><Relationship Id="rId14" Type="http://schemas.openxmlformats.org/officeDocument/2006/relationships/hyperlink" Target="https://24.hu/kozelet/2026/05/27/ott-lesz-e-a-kormany-a-pride-on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