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Real-Life Lessons on Desire and Intimacy in Same-Sex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honest stories about desire and partnership; readers are learning why sexual awakening later in life can be freeing, how roles like butch and femme shape care, and what practical steps help couples keep joy in busy lives. This piece looks at one couple’s experience and what it tells us about love, sex and everyday intimacy.</w:t>
      </w:r>
      <w:r/>
    </w:p>
    <w:p>
      <w:r/>
      <w:r>
        <w:t>Essential Takeaways</w:t>
      </w:r>
      <w:r/>
      <w:r/>
    </w:p>
    <w:p>
      <w:pPr>
        <w:pStyle w:val="ListBullet"/>
        <w:spacing w:line="240" w:lineRule="auto"/>
        <w:ind w:left="720"/>
      </w:pPr>
      <w:r/>
      <w:r>
        <w:t>Bold beginnings: one partner discovered sexual desire with a woman for the first time, reporting a vivid, body-forward pleasure rather than previous detachment.</w:t>
      </w:r>
      <w:r/>
    </w:p>
    <w:p>
      <w:pPr>
        <w:pStyle w:val="ListBullet"/>
        <w:spacing w:line="240" w:lineRule="auto"/>
        <w:ind w:left="720"/>
      </w:pPr>
      <w:r/>
      <w:r>
        <w:rPr>
          <w:b/>
        </w:rPr>
        <w:t>Shared care matters:</w:t>
      </w:r>
      <w:r>
        <w:t xml:space="preserve"> the butch partner finds meaning in providing practical and sexual care, creating a reciprocal pleasure loop.</w:t>
      </w:r>
      <w:r/>
    </w:p>
    <w:p>
      <w:pPr>
        <w:pStyle w:val="ListBullet"/>
        <w:spacing w:line="240" w:lineRule="auto"/>
        <w:ind w:left="720"/>
      </w:pPr>
      <w:r/>
      <w:r>
        <w:rPr>
          <w:b/>
        </w:rPr>
        <w:t>Learning to relax:</w:t>
      </w:r>
      <w:r>
        <w:t xml:space="preserve"> emotional pressure during sex is common; communication and permission to step away ease shame and improve connection.</w:t>
      </w:r>
      <w:r/>
    </w:p>
    <w:p>
      <w:pPr>
        <w:pStyle w:val="ListBullet"/>
        <w:spacing w:line="240" w:lineRule="auto"/>
        <w:ind w:left="720"/>
      </w:pPr>
      <w:r/>
      <w:r>
        <w:rPr>
          <w:b/>
        </w:rPr>
        <w:t>Family dynamics:</w:t>
      </w:r>
      <w:r>
        <w:t xml:space="preserve"> visible same-sex parenting and candid conversations with kids normalise intimacy and build trust.</w:t>
      </w:r>
      <w:r/>
    </w:p>
    <w:p>
      <w:pPr>
        <w:pStyle w:val="ListBullet"/>
        <w:spacing w:line="240" w:lineRule="auto"/>
        <w:ind w:left="720"/>
      </w:pPr>
      <w:r/>
      <w:r>
        <w:rPr>
          <w:b/>
        </w:rPr>
        <w:t>Practical tip:</w:t>
      </w:r>
      <w:r>
        <w:t xml:space="preserve"> small rituals , talking, mutual reassurance, chores shared , help sustain desire amid life’s practical demands.</w:t>
      </w:r>
      <w:r/>
      <w:r/>
    </w:p>
    <w:p>
      <w:pPr>
        <w:pStyle w:val="Heading2"/>
      </w:pPr>
      <w:r>
        <w:t>A vivid first desire: what it feels like when longing finally arrives</w:t>
      </w:r>
      <w:r/>
    </w:p>
    <w:p>
      <w:r/>
      <w:r>
        <w:t>The most arresting detail is how suddenly desire landed: knees buckling, urgent masturbation afterwards, the kind of physical rush that makes future plans feel irrelevant for a moment. That sensory intensity matters because it marks a move from performance to presence. According to psychological research on sexual desire and relationship quality, that shift from imagined to embodied arousal changes how people experience pleasure and intimacy. For many, the first time feeling wanted in a new way reorients their sexual script and invites them out of autopilot.</w:t>
      </w:r>
      <w:r/>
    </w:p>
    <w:p>
      <w:r/>
      <w:r>
        <w:t>Context helps explain why this can be transformative. People who’ve long relied on fantasy or disconnected sex often treat orgasm as an endpoint rather than an unfolding exchange. When desire becomes reciprocal and present, it teaches new habits , a willingness to be vulnerable, to ask for slower touch, to let the body lead. If you’ve relied on mental imagery for years, expect a learning curve; patience and steady partners make a huge difference.</w:t>
      </w:r>
      <w:r/>
    </w:p>
    <w:p>
      <w:pPr>
        <w:pStyle w:val="Heading2"/>
      </w:pPr>
      <w:r>
        <w:t>Roles, care and the butch-femme dynamic , why it can deepen pleasure</w:t>
      </w:r>
      <w:r/>
    </w:p>
    <w:p>
      <w:r/>
      <w:r>
        <w:t>In this relationship, the butch partner describes taking practical and sexual responsibility: bins out, reassurance, making their partner come. That role feels like stewardship rather than domination, and the reward is emotional as well as sexual. Studies of gender expression in queer partnerships show that roles such as butch and femme can be ways to organise care and desire, not rigid scripts to dominate.</w:t>
      </w:r>
      <w:r/>
    </w:p>
    <w:p>
      <w:r/>
      <w:r>
        <w:t>This matters because it reframes power: pleasure becomes a project shared rather than a one-sided delivery. If you’re trying to understand this in your own relationship, start by mapping out who enjoys giving and who enjoys receiving in different moments , domestic tasks, emotional labour, bedroom initiation. Try swapping roles sometimes; seeing each other’s perspective can reignite curiosity and reduce burnout.</w:t>
      </w:r>
      <w:r/>
    </w:p>
    <w:p>
      <w:pPr>
        <w:pStyle w:val="Heading2"/>
      </w:pPr>
      <w:r>
        <w:t>When pressure shows up: tears, guilt and learning to step back</w:t>
      </w:r>
      <w:r/>
    </w:p>
    <w:p>
      <w:r/>
      <w:r>
        <w:t>Sex isn’t always effortless, even in the happiest partnerships. One partner cried during sex because of the pressure to perform, which rings true for many readers juggling responsibilities and self-expectations. The practical insight here is simple: permission to pause is erotic in itself. Saying “I need a break” or “Can we slow down?” removes guilt and creates safer erotic space.</w:t>
      </w:r>
      <w:r/>
    </w:p>
    <w:p>
      <w:r/>
      <w:r>
        <w:t>Therapists and researchers advise normalising breaks and post-sex check-ins. Small tools help , a calming touch, a reassurance phrase, or an agreed signal when one partner needs to step away. Over time, these tiny rituals build trust and reduce the likelihood that stress will derail future encounters.</w:t>
      </w:r>
      <w:r/>
    </w:p>
    <w:p>
      <w:pPr>
        <w:pStyle w:val="Heading2"/>
      </w:pPr>
      <w:r>
        <w:t>Kids, visibility and the everyday work of normalising intimacy</w:t>
      </w:r>
      <w:r/>
    </w:p>
    <w:p>
      <w:r/>
      <w:r>
        <w:t>A charming detail is the child’s eye-roll: “Ugh! All you guys do is talk and kiss.” That candid family moment underlines how visible affection can demystify same-sex relationships for children. When parents speak plainly and respectfully about love and boundaries, kids learn that feelings are part of daily life, not something secretive.</w:t>
      </w:r>
      <w:r/>
    </w:p>
    <w:p>
      <w:r/>
      <w:r>
        <w:t>Practical takeaway: answer children’s questions honestly but simply, adapt explanations to age, and model respectful behaviour with practical routines , shared chores, family listening time, and affectionate but appropriate public displays. This steadiness helps partners feel secure, which in turn supports a healthier sex life.</w:t>
      </w:r>
      <w:r/>
    </w:p>
    <w:p>
      <w:pPr>
        <w:pStyle w:val="Heading2"/>
      </w:pPr>
      <w:r>
        <w:t>Looking ahead: keeping desire alive when life gets practical</w:t>
      </w:r>
      <w:r/>
    </w:p>
    <w:p>
      <w:r/>
      <w:r>
        <w:t>Moving in together and managing real-life logistics doesn’t kill desire; it reshapes how it’s expressed. The couple expects less all-night passion every morning, and that’s realistic and healthy. The trick is to build micro-pleasures into routines , a morning kiss that lasts three extra seconds, a lunchtime message that’s a little flirt, a shared joke in the kitchen.</w:t>
      </w:r>
      <w:r/>
    </w:p>
    <w:p>
      <w:r/>
      <w:r>
        <w:t>If you want to keep desire active, plan for small rituals, protect time for intimacy, and accept that erotic life evolves. According to relationship science, couples who prioritise novelty, communication and mutual care maintain higher relationship satisfaction over time. So treat desire like a garden: a bit of attention, varied nourishment, and the occasional playful experiment.</w:t>
      </w:r>
      <w:r/>
    </w:p>
    <w:p>
      <w:r/>
      <w:r>
        <w:t>It's a small change that can make every touch feel safer and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https://www.theguardian.com/lifeandstyle/2026/jun/21/this-is-how-we-do-it-sex-with-my-husband-desire-women</w:t>
        </w:r>
      </w:hyperlink>
      <w:r>
        <w:t xml:space="preserve"> - Please view link - unable to able to access data</w:t>
      </w:r>
      <w:r/>
    </w:p>
    <w:p>
      <w:pPr>
        <w:pStyle w:val="ListNumber"/>
        <w:spacing w:line="240" w:lineRule="auto"/>
        <w:ind w:left="720"/>
      </w:pPr>
      <w:r/>
      <w:hyperlink r:id="rId10">
        <w:r>
          <w:rPr>
            <w:color w:val="0000EE"/>
            <w:u w:val="single"/>
          </w:rPr>
          <w:t>https://journals.sagepub.com/doi/10.1177/09637214231211542</w:t>
        </w:r>
      </w:hyperlink>
      <w:r>
        <w:t xml:space="preserve"> - This study examines the balance between closeness and individuality in romantic relationships and its impact on sexual desire. It suggests that while closeness fosters desire, an optimal balance with a sense of individuality is crucial for maintaining sexual attraction over time. The research highlights the importance of both emotional connection and personal space in sustaining desire within relationships.</w:t>
      </w:r>
      <w:r/>
    </w:p>
    <w:p>
      <w:pPr>
        <w:pStyle w:val="ListNumber"/>
        <w:spacing w:line="240" w:lineRule="auto"/>
        <w:ind w:left="720"/>
      </w:pPr>
      <w:r/>
      <w:hyperlink r:id="rId11">
        <w:r>
          <w:rPr>
            <w:color w:val="0000EE"/>
            <w:u w:val="single"/>
          </w:rPr>
          <w:t>https://www.psychologicalscience.org/journals/current-directions/09637214231211542/</w:t>
        </w:r>
      </w:hyperlink>
      <w:r>
        <w:t xml:space="preserve"> - This article discusses the delicate balance between closeness and individuality in romantic relationships and its effect on sexual desire. It proposes that while increased closeness can enhance desire, maintaining a sense of individuality is essential for sustaining sexual attraction. The study emphasizes the need for both emotional intimacy and personal space to preserve desire in relationships.</w:t>
      </w:r>
      <w:r/>
    </w:p>
    <w:p>
      <w:pPr>
        <w:pStyle w:val="ListNumber"/>
        <w:spacing w:line="240" w:lineRule="auto"/>
        <w:ind w:left="720"/>
      </w:pPr>
      <w:r/>
      <w:hyperlink r:id="rId15">
        <w:r>
          <w:rPr>
            <w:color w:val="0000EE"/>
            <w:u w:val="single"/>
          </w:rPr>
          <w:t>https://www.bicupid.com/bisexual-dating-blog/what-do-lesbians-want-in-a-relationship</w:t>
        </w:r>
      </w:hyperlink>
      <w:r>
        <w:t xml:space="preserve"> - This article explores the desires and expectations of lesbian women in relationships, emphasizing the importance of emotional safety, respect, communication, intimacy, and shared growth. It provides practical steps for building and maintaining healthy relationships, highlighting the unique dynamics shaped by gender, sexuality, and culture within lesbian partnerships.</w:t>
      </w:r>
      <w:r/>
    </w:p>
    <w:p>
      <w:pPr>
        <w:pStyle w:val="ListNumber"/>
        <w:spacing w:line="240" w:lineRule="auto"/>
        <w:ind w:left="720"/>
      </w:pPr>
      <w:r/>
      <w:hyperlink r:id="rId12">
        <w:r>
          <w:rPr>
            <w:color w:val="0000EE"/>
            <w:u w:val="single"/>
          </w:rPr>
          <w:t>https://scholars.uky.edu/en/publications/the-co-existence-of-love-and-desire-experiences-of-bisexual-lesbi/</w:t>
        </w:r>
      </w:hyperlink>
      <w:r>
        <w:t xml:space="preserve"> - This research investigates the connection between romantic love and sexual desire among bisexual, lesbian, and heterosexual women. Through interviews with 31 women aged 20 to 69, the study examines perceptions of how love and desire coexist, offering insights into the complexities of female sexuality and the factors influencing intimate relationships.</w:t>
      </w:r>
      <w:r/>
    </w:p>
    <w:p>
      <w:pPr>
        <w:pStyle w:val="ListNumber"/>
        <w:spacing w:line="240" w:lineRule="auto"/>
        <w:ind w:left="720"/>
      </w:pPr>
      <w:r/>
      <w:hyperlink r:id="rId14">
        <w:r>
          <w:rPr>
            <w:color w:val="0000EE"/>
            <w:u w:val="single"/>
          </w:rPr>
          <w:t>https://experts.umn.edu/en/publications/the-co-existence-of-love-and-desire-experiences-of-bisexual-lesbi</w:t>
        </w:r>
      </w:hyperlink>
      <w:r>
        <w:t xml:space="preserve"> - This study examines the interplay between romantic love and sexual desire in bisexual, lesbian, and heterosexual women. Interviews with 31 women aged 20 to 69 reveal diverse perspectives on how love and desire coexist, shedding light on the complexities of female sexuality and the dynamics of intimate relationships.</w:t>
      </w:r>
      <w:r/>
    </w:p>
    <w:p>
      <w:pPr>
        <w:pStyle w:val="ListNumber"/>
        <w:spacing w:line="240" w:lineRule="auto"/>
        <w:ind w:left="720"/>
      </w:pPr>
      <w:r/>
      <w:hyperlink r:id="rId13">
        <w:r>
          <w:rPr>
            <w:color w:val="0000EE"/>
            <w:u w:val="single"/>
          </w:rPr>
          <w:t>https://sk.sagepub.com/ency/edvol/embed/the-sage-encyclopedia-of-lgbtq-studies-2e/chpt/sexual-desire-relationship-quality</w:t>
        </w:r>
      </w:hyperlink>
      <w:r>
        <w:t xml:space="preserve"> - This entry discusses the role of sexual desire in same-sex relationships, focusing on male and female same-sex couples. It highlights the significance of sexual desire in relationship quality and the unique dynamics within LGBTQ+ partnerships, emphasizing the need for further research to understand the diverse experiences of desire in these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lifeandstyle/2026/jun/21/this-is-how-we-do-it-sex-with-my-husband-desire-women" TargetMode="External"/><Relationship Id="rId10" Type="http://schemas.openxmlformats.org/officeDocument/2006/relationships/hyperlink" Target="https://journals.sagepub.com/doi/10.1177/09637214231211542" TargetMode="External"/><Relationship Id="rId11" Type="http://schemas.openxmlformats.org/officeDocument/2006/relationships/hyperlink" Target="https://www.psychologicalscience.org/journals/current-directions/09637214231211542/" TargetMode="External"/><Relationship Id="rId12" Type="http://schemas.openxmlformats.org/officeDocument/2006/relationships/hyperlink" Target="https://scholars.uky.edu/en/publications/the-co-existence-of-love-and-desire-experiences-of-bisexual-lesbi/" TargetMode="External"/><Relationship Id="rId13" Type="http://schemas.openxmlformats.org/officeDocument/2006/relationships/hyperlink" Target="https://sk.sagepub.com/ency/edvol/embed/the-sage-encyclopedia-of-lgbtq-studies-2e/chpt/sexual-desire-relationship-quality" TargetMode="External"/><Relationship Id="rId14" Type="http://schemas.openxmlformats.org/officeDocument/2006/relationships/hyperlink" Target="https://experts.umn.edu/en/publications/the-co-existence-of-love-and-desire-experiences-of-bisexual-lesbi" TargetMode="External"/><Relationship Id="rId15" Type="http://schemas.openxmlformats.org/officeDocument/2006/relationships/hyperlink" Target="https://www.bicupid.com/bisexual-dating-blog/what-do-lesbians-want-in-a-relation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