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 on Ghana’s Anti-LGBTQ+ Bill: What the New Law Would Mean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took notice as Ghana’s Parliament this month repassed a sweeping Anti-LGBTQ+ bill, sparking debate at home and alarm abroad; lawmakers say it preserves family values, while activists warn it criminalises identity and risks breaching international rights commitments.</w:t>
      </w:r>
      <w:r/>
    </w:p>
    <w:p>
      <w:r/>
      <w:r>
        <w:t>Essential Takeaways</w:t>
      </w:r>
      <w:r/>
      <w:r/>
    </w:p>
    <w:p>
      <w:pPr>
        <w:pStyle w:val="ListBullet"/>
        <w:spacing w:line="240" w:lineRule="auto"/>
        <w:ind w:left="720"/>
      </w:pPr>
      <w:r/>
      <w:r>
        <w:rPr>
          <w:b/>
        </w:rPr>
        <w:t>What passed:</w:t>
      </w:r>
      <w:r>
        <w:t xml:space="preserve"> Parliament approved the Human Sexual Rights and Family Values Bill, a reintroduced Anti-LGBTQ+ measure that targets public identification, associations and advocacy. </w:t>
      </w:r>
      <w:r/>
    </w:p>
    <w:p>
      <w:pPr>
        <w:pStyle w:val="ListBullet"/>
        <w:spacing w:line="240" w:lineRule="auto"/>
        <w:ind w:left="720"/>
      </w:pPr>
      <w:r/>
      <w:r>
        <w:rPr>
          <w:b/>
        </w:rPr>
        <w:t>Sanctions included:</w:t>
      </w:r>
      <w:r>
        <w:t xml:space="preserve"> The bill proposes criminal penalties, including custodial sentences typically ranging from three to 10 years for breaches. </w:t>
      </w:r>
      <w:r/>
    </w:p>
    <w:p>
      <w:pPr>
        <w:pStyle w:val="ListBullet"/>
        <w:spacing w:line="240" w:lineRule="auto"/>
        <w:ind w:left="720"/>
      </w:pPr>
      <w:r/>
      <w:r>
        <w:rPr>
          <w:b/>
        </w:rPr>
        <w:t>Narrow exemptions:</w:t>
      </w:r>
      <w:r>
        <w:t xml:space="preserve"> Reported carve-outs cover certain professions such as lawyers, journalists and doctors, though critics say these do not prevent widespread harm. </w:t>
      </w:r>
      <w:r/>
    </w:p>
    <w:p>
      <w:pPr>
        <w:pStyle w:val="ListBullet"/>
        <w:spacing w:line="240" w:lineRule="auto"/>
        <w:ind w:left="720"/>
      </w:pPr>
      <w:r/>
      <w:r>
        <w:rPr>
          <w:b/>
        </w:rPr>
        <w:t>Human rights concern:</w:t>
      </w:r>
      <w:r>
        <w:t xml:space="preserve"> Observers point to potential conflict with Ghana’s international treaty obligations and non-discrimination principles. </w:t>
      </w:r>
      <w:r/>
    </w:p>
    <w:p>
      <w:pPr>
        <w:pStyle w:val="ListBullet"/>
        <w:spacing w:line="240" w:lineRule="auto"/>
        <w:ind w:left="720"/>
      </w:pPr>
      <w:r/>
      <w:r>
        <w:rPr>
          <w:b/>
        </w:rPr>
        <w:t>Political context:</w:t>
      </w:r>
      <w:r>
        <w:t xml:space="preserve"> Sponsors came from Ghana’s main parties and the president signalled he would assent if Parliament votes to finalise the legislation.</w:t>
      </w:r>
      <w:r/>
      <w:r/>
    </w:p>
    <w:p>
      <w:pPr>
        <w:pStyle w:val="Heading2"/>
      </w:pPr>
      <w:r>
        <w:t>What exactly did Parliament approve and how does it read on paper?</w:t>
      </w:r>
      <w:r/>
    </w:p>
    <w:p>
      <w:r/>
      <w:r>
        <w:t>Parliament repassed the Human Sexual Rights and Family Values Bill, widely referred to as the Anti-LGBTQ+ bill, after it lapsed with the previous Parliament. The text aims to outlaw public identification as LGBTQ+, bar associations and prohibit advocacy or promotion of non-heterosexual behaviour. Reports note the bill includes prison terms for violations, a detail that gives the measure real teeth and a chilling underside for affected communities. Ghanaian broadcasters and newspapers summarised the differences between the 2024 and the 2026 versions, suggesting a tightened approach but with some narrow exemptions for certain professions. That nuance hardly softens the overall intent to enshrine heterosexual relationships as the state norm.</w:t>
      </w:r>
      <w:r/>
    </w:p>
    <w:p>
      <w:pPr>
        <w:pStyle w:val="Heading2"/>
      </w:pPr>
      <w:r>
        <w:t>Why now? A public uproar, political momentum and cultural claims</w:t>
      </w:r>
      <w:r/>
    </w:p>
    <w:p>
      <w:r/>
      <w:r>
        <w:t>The bill’s memorandum points to a recent opening of an advocacy resource centre in Accra as a trigger, with politicians and some cultural leaders framing the event as a threat to Ghanaian values. Supporters say the law simply preserves family cohesion and responds to a national consensus drawn from cultural and religious groups. But human rights defenders counter that this narrative ignores historical complexity: some analysts note pre-colonial coexistence of diverse sexualities across Africa, and characterise the new push as reinforcing colonial-era criminalisation rather than reflecting lived Ghanaian realities.</w:t>
      </w:r>
      <w:r/>
    </w:p>
    <w:p>
      <w:pPr>
        <w:pStyle w:val="Heading2"/>
      </w:pPr>
      <w:r>
        <w:t>International law and the grey area of restricted rights</w:t>
      </w:r>
      <w:r/>
    </w:p>
    <w:p>
      <w:r/>
      <w:r>
        <w:t>Ghana is party to the Universal Declaration of Human Rights and major UN covenants that protect civil, political, economic and social rights, and to the African Charter. Those treaties enshrine non-discrimination and inalienable rights, but they also allow limited restrictions where necessary for public safety, order, health or morals. Legal experts and activists worry the bill’s blanket bans on identity, association and expression amount to discriminatory, arbitrary curtailment rather than legitimate, proportionate regulation. The tension is predictable: governments often appeal to social morals, while rights bodies stress equality and non-derogable protections such as freedom from torture and recognition as a person.</w:t>
      </w:r>
      <w:r/>
    </w:p>
    <w:p>
      <w:pPr>
        <w:pStyle w:val="Heading2"/>
      </w:pPr>
      <w:r>
        <w:t>What the exemptions mean , and why they may not matter much</w:t>
      </w:r>
      <w:r/>
    </w:p>
    <w:p>
      <w:r/>
      <w:r>
        <w:t>Coverage of the revised bill highlights exemptions for some professions, for instance lawyers, journalists and doctors, suggesting lawmakers tried to limit immediate professional fallout. Those carve-outs are small comfort to activists and ordinary people who face daily discrimination, surveillance and potential criminal charges for private conduct and public self-expression. Practically speaking, limited exemptions can create a two-tier system: a tiny group of professionals might continue certain activities while the wider LGBTQ+ community risks prosecution. That split fuels inequality and increases fear, even where the law appears technically narrower.</w:t>
      </w:r>
      <w:r/>
    </w:p>
    <w:p>
      <w:pPr>
        <w:pStyle w:val="Heading2"/>
      </w:pPr>
      <w:r>
        <w:t>Reactions at home and abroad , politics, protest and what comes next</w:t>
      </w:r>
      <w:r/>
    </w:p>
    <w:p>
      <w:r/>
      <w:r>
        <w:t>President John Dramani Mahama said he would assent to the bill if Parliament endorses it, signalling the near-term likely path to law. Human rights groups, including regional bodies, have warned of an unfolding crisis for LGBTQI people and urged rescission or revision. International commentators point to reputational and practical consequences , from diplomatic pressure to possible impacts on development partnerships. Locally, activists and sympathetic lawyers are already weighing legal challenges. Whatever happens next, the debate shows how law, politics and social values collide, and how quickly rights can be reshaped when lawmakers invoke culture and security.</w:t>
      </w:r>
      <w:r/>
    </w:p>
    <w:p>
      <w:r/>
      <w:r>
        <w:t>It's a small change with big consequences for many Ghanaians , look closely at the detail, because the devil is in the exemptions and the penalties.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2">
        <w:r>
          <w:rPr>
            <w:color w:val="0000EE"/>
            <w:u w:val="single"/>
          </w:rPr>
          <w:t>[6]</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https://www.jurist.org/news/2026/06/ghana-dispatch-parliament-passes-anti-lgbtq-bill-awaits-presidential-approval/</w:t>
        </w:r>
      </w:hyperlink>
      <w:r>
        <w:t xml:space="preserve"> - Please view link - unable to able to access data</w:t>
      </w:r>
      <w:r/>
    </w:p>
    <w:p>
      <w:pPr>
        <w:pStyle w:val="ListNumber"/>
        <w:spacing w:line="240" w:lineRule="auto"/>
        <w:ind w:left="720"/>
      </w:pPr>
      <w:r/>
      <w:hyperlink r:id="rId10">
        <w:r>
          <w:rPr>
            <w:color w:val="0000EE"/>
            <w:u w:val="single"/>
          </w:rPr>
          <w:t>https://gna.org.gh/2026/05/parliament-passes-anti-gay-bill-2025-but-exempts/</w:t>
        </w:r>
      </w:hyperlink>
      <w:r>
        <w:t xml:space="preserve"> - On May 29, 2026, Ghana's Parliament passed the Human Sexual Rights and Family Values Bill, 2025, commonly known as the anti-gay bill. The legislation criminalises LGBTQ activities, advocacy, and promotion. Notably, amendments exempt individuals providing legal advice, media organisations reporting on LGBTQ-related issues, and medical professionals offering services to LGBTQ persons from penalties. Despite these exemptions, the New Patriotic Party's Minority Caucus opposed the amendments, arguing that they indicated flaws in the original bill. The bill now awaits presidential assent to become law.</w:t>
      </w:r>
      <w:r/>
    </w:p>
    <w:p>
      <w:pPr>
        <w:pStyle w:val="ListNumber"/>
        <w:spacing w:line="240" w:lineRule="auto"/>
        <w:ind w:left="720"/>
      </w:pPr>
      <w:r/>
      <w:hyperlink r:id="rId14">
        <w:r>
          <w:rPr>
            <w:color w:val="0000EE"/>
            <w:u w:val="single"/>
          </w:rPr>
          <w:t>https://gna.org.gh/2026/05/the-anti-lgbtq-bill-ghanas-most-divisive-law-in-a-decade/</w:t>
        </w:r>
      </w:hyperlink>
      <w:r>
        <w:t xml:space="preserve"> - The Human Sexual Rights and Family Values Bill, 2025, passed by Ghana's Parliament on May 29, 2026, is described as one of the most controversial pieces of legislation in the country's recent history. The bill aims to strengthen existing laws against same-sex relations and prohibit the promotion, advocacy, and funding of LGBTQ+ activities. Supporters argue that current laws are inadequate, while critics express concerns over human rights implications and potential international repercussions.</w:t>
      </w:r>
      <w:r/>
    </w:p>
    <w:p>
      <w:pPr>
        <w:pStyle w:val="ListNumber"/>
        <w:spacing w:line="240" w:lineRule="auto"/>
        <w:ind w:left="720"/>
      </w:pPr>
      <w:r/>
      <w:hyperlink r:id="rId13">
        <w:r>
          <w:rPr>
            <w:color w:val="0000EE"/>
            <w:u w:val="single"/>
          </w:rPr>
          <w:t>https://www.africanhrc.org/single-post/urgent-crisis-unfolding-for-lgbtqi-people-in-ghana-as-parliament-fast-tracks-horrific-new-law</w:t>
        </w:r>
      </w:hyperlink>
      <w:r>
        <w:t xml:space="preserve"> - The African Human Rights Coalition reports on the swift passage of the Human Sexual Rights and Family Values Bill, 2025, by Ghana's Parliament on May 29, 2026. The bill, awaiting presidential assent, criminalises LGBTQ activities and introduces a 'duty to report' prohibited acts to the police. Exemptions are made for legal, media, and healthcare professionals who report on or provide resources for LGBTQ+ individuals. The report highlights the urgency and potential human rights concerns associated with the bill.</w:t>
      </w:r>
      <w:r/>
    </w:p>
    <w:p>
      <w:pPr>
        <w:pStyle w:val="ListNumber"/>
        <w:spacing w:line="240" w:lineRule="auto"/>
        <w:ind w:left="720"/>
      </w:pPr>
      <w:r/>
      <w:hyperlink r:id="rId11">
        <w:r>
          <w:rPr>
            <w:color w:val="0000EE"/>
            <w:u w:val="single"/>
          </w:rPr>
          <w:t>https://www.graphic.com.gh/news/general-news/ghanas-anti-lgbtq-bill-the-difference-between-what-parliament-passed-in-2024-and-2026.html</w:t>
        </w:r>
      </w:hyperlink>
      <w:r>
        <w:t xml:space="preserve"> - An analysis of the differences between the 2024 and 2026 versions of Ghana's anti-LGBTQ+ bill reveals that the 2026 version imposes a minimum three-year jail term and a maximum five-year incarceration for those engaging in and promoting homosexual activities. The bill aims to align Ghana's legal framework with cultural, religious, and traditional beliefs, explicitly prohibiting LGBTQ+ activities and criminalising related advocacy, promotion, and funding.</w:t>
      </w:r>
      <w:r/>
    </w:p>
    <w:p>
      <w:pPr>
        <w:pStyle w:val="ListNumber"/>
        <w:spacing w:line="240" w:lineRule="auto"/>
        <w:ind w:left="720"/>
      </w:pPr>
      <w:r/>
      <w:hyperlink r:id="rId12">
        <w:r>
          <w:rPr>
            <w:color w:val="0000EE"/>
            <w:u w:val="single"/>
          </w:rPr>
          <w:t>https://www.pulse.com.gh/story/ghanas-parliament-passes-revised-anti-lgbtq-bill-with-exemptions-for-lawyers-journalists-and-doctors-2026052918275355551</w:t>
        </w:r>
      </w:hyperlink>
      <w:r>
        <w:t xml:space="preserve"> - Pulse Ghana reports that on May 29, 2026, Parliament passed the re-introduced Human Sexual Rights and Family Values Bill, 2025, with new amendments exempting lawyers, journalists, and health professionals from sanctions under the proposed law. The bill seeks to criminalise LGBTQ activities in Ghana while introducing narrowly defined protections for certain professional duties and services. Under the amendments, individuals providing legal advice or representation to persons identified as LGBTQ will not face punishment.</w:t>
      </w:r>
      <w:r/>
    </w:p>
    <w:p>
      <w:pPr>
        <w:pStyle w:val="ListNumber"/>
        <w:spacing w:line="240" w:lineRule="auto"/>
        <w:ind w:left="720"/>
      </w:pPr>
      <w:r/>
      <w:hyperlink r:id="rId11">
        <w:r>
          <w:rPr>
            <w:color w:val="0000EE"/>
            <w:u w:val="single"/>
          </w:rPr>
          <w:t>https://www.graphic.com.gh/news/general-news/ghanas-anti-lgbtq-bill-the-difference-between-what-parliament-passed-in-2024-and-2026.html</w:t>
        </w:r>
      </w:hyperlink>
      <w:r>
        <w:t xml:space="preserve"> - An analysis of the differences between the 2024 and 2026 versions of Ghana's anti-LGBTQ+ bill reveals that the 2026 version imposes a minimum three-year jail term and a maximum five-year incarceration for those engaging in and promoting homosexual activities. The bill aims to align Ghana's legal framework with cultural, religious, and traditional beliefs, explicitly prohibiting LGBTQ+ activities and criminalising related advocacy, promotion, and funding.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urist.org/news/2026/06/ghana-dispatch-parliament-passes-anti-lgbtq-bill-awaits-presidential-approval/" TargetMode="External"/><Relationship Id="rId10" Type="http://schemas.openxmlformats.org/officeDocument/2006/relationships/hyperlink" Target="https://gna.org.gh/2026/05/parliament-passes-anti-gay-bill-2025-but-exempts/" TargetMode="External"/><Relationship Id="rId11" Type="http://schemas.openxmlformats.org/officeDocument/2006/relationships/hyperlink" Target="https://www.graphic.com.gh/news/general-news/ghanas-anti-lgbtq-bill-the-difference-between-what-parliament-passed-in-2024-and-2026.html" TargetMode="External"/><Relationship Id="rId12" Type="http://schemas.openxmlformats.org/officeDocument/2006/relationships/hyperlink" Target="https://www.pulse.com.gh/story/ghanas-parliament-passes-revised-anti-lgbtq-bill-with-exemptions-for-lawyers-journalists-and-doctors-2026052918275355551" TargetMode="External"/><Relationship Id="rId13" Type="http://schemas.openxmlformats.org/officeDocument/2006/relationships/hyperlink" Target="https://www.africanhrc.org/single-post/urgent-crisis-unfolding-for-lgbtqi-people-in-ghana-as-parliament-fast-tracks-horrific-new-law" TargetMode="External"/><Relationship Id="rId14" Type="http://schemas.openxmlformats.org/officeDocument/2006/relationships/hyperlink" Target="https://gna.org.gh/2026/05/the-anti-lgbtq-bill-ghanas-most-divisive-law-in-a-dec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