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Guides: Why the March, the Flags, and the Colours Still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readers in the Philippines and beyond are reminded each June why Pride is more than a party , it’s a history lesson, a health conversation, and a visibility movement that still matters for rights, safety, and everyday dignity.</w:t>
      </w:r>
      <w:r/>
    </w:p>
    <w:p>
      <w:r/>
      <w:r>
        <w:t>Essential Takeaways</w:t>
      </w:r>
      <w:r/>
      <w:r/>
    </w:p>
    <w:p>
      <w:pPr>
        <w:pStyle w:val="ListBullet"/>
        <w:spacing w:line="240" w:lineRule="auto"/>
        <w:ind w:left="720"/>
      </w:pPr>
      <w:r/>
      <w:r>
        <w:rPr>
          <w:b/>
        </w:rPr>
        <w:t>Origins explained:</w:t>
      </w:r>
      <w:r>
        <w:t xml:space="preserve"> Pride in June marks the Stonewall uprising of 1969, a turning point for LGBTQ+ activism. </w:t>
      </w:r>
      <w:r/>
    </w:p>
    <w:p>
      <w:pPr>
        <w:pStyle w:val="ListBullet"/>
        <w:spacing w:line="240" w:lineRule="auto"/>
        <w:ind w:left="720"/>
      </w:pPr>
      <w:r/>
      <w:r>
        <w:rPr>
          <w:b/>
        </w:rPr>
        <w:t>Local context:</w:t>
      </w:r>
      <w:r>
        <w:t xml:space="preserve"> Filipino forums and ordinances show progress, but gaps in health, protection, and social acceptance remain. </w:t>
      </w:r>
      <w:r/>
    </w:p>
    <w:p>
      <w:pPr>
        <w:pStyle w:val="ListBullet"/>
        <w:spacing w:line="240" w:lineRule="auto"/>
        <w:ind w:left="720"/>
      </w:pPr>
      <w:r/>
      <w:r>
        <w:rPr>
          <w:b/>
        </w:rPr>
        <w:t>Health focus:</w:t>
      </w:r>
      <w:r>
        <w:t xml:space="preserve"> HIV education, mental health support, and safe spaces are central to contemporary Pride goals. </w:t>
      </w:r>
      <w:r/>
    </w:p>
    <w:p>
      <w:pPr>
        <w:pStyle w:val="ListBullet"/>
        <w:spacing w:line="240" w:lineRule="auto"/>
        <w:ind w:left="720"/>
      </w:pPr>
      <w:r/>
      <w:r>
        <w:rPr>
          <w:b/>
        </w:rPr>
        <w:t>Representation matters:</w:t>
      </w:r>
      <w:r>
        <w:t xml:space="preserve"> Seeing accurate, humane portrayals in media and schools helps young people build identity. </w:t>
      </w:r>
      <w:r/>
    </w:p>
    <w:p>
      <w:pPr>
        <w:pStyle w:val="ListBullet"/>
        <w:spacing w:line="240" w:lineRule="auto"/>
        <w:ind w:left="720"/>
      </w:pPr>
      <w:r/>
      <w:r>
        <w:rPr>
          <w:b/>
        </w:rPr>
        <w:t>Pride’s purpose:</w:t>
      </w:r>
      <w:r>
        <w:t xml:space="preserve"> Parades and flags are acts of presence and protest , visibility that insists on basic human dignity.</w:t>
      </w:r>
      <w:r/>
      <w:r/>
    </w:p>
    <w:p>
      <w:pPr>
        <w:pStyle w:val="Heading2"/>
      </w:pPr>
      <w:r>
        <w:t>Why June? A protest became a calendar moment</w:t>
      </w:r>
      <w:r/>
    </w:p>
    <w:p>
      <w:r/>
      <w:r>
        <w:t>June is loud for a reason: June 28, 1969, when patrons of the Stonewall Inn resisted a police raid, lit a fuse under a global movement. History.com and PBS note that those first uprisings were survival tactics, not celebrations, and the annual observance grew from protest to protest-turned-remembrance. The sensory image , sirens, shouting, people refusing to be moved , still colours how Pride is lived today. If you want to understand the calendar, this is the origin story: from riot to ritual, from emergency to organised visibility.</w:t>
      </w:r>
      <w:r/>
    </w:p>
    <w:p>
      <w:pPr>
        <w:pStyle w:val="Heading2"/>
      </w:pPr>
      <w:r>
        <w:t>How local conversations connect to global history</w:t>
      </w:r>
      <w:r/>
    </w:p>
    <w:p>
      <w:r/>
      <w:r>
        <w:t>Events like the Davao Historical Society’s forum show how global moments filter down into local memory and policy. The Philippine Information Agency highlights why public support matters here: local anti-discrimination ordinances and community forums are progress markers, even if national protections lag. That back-and-forth , international pressure meeting local activism , explains why a Pride parade in Davao or Manila can feel political and personal at once. For many community members, it’s a way to say “we were here” and to remind local institutions to catch up.</w:t>
      </w:r>
      <w:r/>
    </w:p>
    <w:p>
      <w:pPr>
        <w:pStyle w:val="Heading2"/>
      </w:pPr>
      <w:r>
        <w:t>Health and safety: Pride isn’t just flags and floats</w:t>
      </w:r>
      <w:r/>
    </w:p>
    <w:p>
      <w:r/>
      <w:r>
        <w:t>Healthcare continues to be a frontline issue for LGBTQ+ communities, according to public-health-focused coverage and guidelines from institutions like Hopkins Medicine. Modern Pride campaigns often centre HIV education, testing access, and mental-health services, turning celebrations into outreach opportunities. Practically speaking, that means booths offering testing at events, clearer clinic pathways, and campaigns to destigmatise sexual-health conversations. If you care about impact, look for Pride events that combine joy with practical services , that’s where the long-term gains happen.</w:t>
      </w:r>
      <w:r/>
    </w:p>
    <w:p>
      <w:pPr>
        <w:pStyle w:val="Heading2"/>
      </w:pPr>
      <w:r>
        <w:t>Representation: mirrors matter more than applause</w:t>
      </w:r>
      <w:r/>
    </w:p>
    <w:p>
      <w:r/>
      <w:r>
        <w:t>Seeing LGBTQ+ people portrayed as complex humans , not punchlines or tragic figures , shifts what’s possible for young people. Cultural theory and contemporary reporting underline that identity forms through recognition; when kids see themselves reflected in books, shows, and classrooms, they build resilience. In the Philippines and beyond, growing queer presence in media gives younger generations language and choices older generations didn’t have. Practically, parents and educators can help by seeking inclusive materials and asking whether school curricula reflect modern understandings of gender and sexuality.</w:t>
      </w:r>
      <w:r/>
    </w:p>
    <w:p>
      <w:pPr>
        <w:pStyle w:val="Heading2"/>
      </w:pPr>
      <w:r>
        <w:t>What’s next: marching with an eye on policy and empathy</w:t>
      </w:r>
      <w:r/>
    </w:p>
    <w:p>
      <w:r/>
      <w:r>
        <w:t>Pride remains a mix of celebration and unfinished business. Parks, public events, and community forums are useful public stages, as parks-and-recreation reporting shows, but real change also requires legal and institutional shifts. Expect future Pride seasons to carry more intersectional demands , better healthcare access, anti-violence measures, and broader legal protections. And on a human level, the simplest measure of progress is whether someone feels safe enough to walk publicly with their partner or to use a chosen name without fear.</w:t>
      </w:r>
      <w:r/>
    </w:p>
    <w:p>
      <w:r/>
      <w:r>
        <w:t>It's a small change that can make every march mean more than costume and colour , it can make it safer, healthier, and truer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14">
        <w:r>
          <w:rPr>
            <w:color w:val="0000EE"/>
            <w:u w:val="single"/>
          </w:rPr>
          <w:t>[7]</w:t>
        </w:r>
      </w:hyperlink>
      <w:r>
        <w:t xml:space="preserve">, </w:t>
      </w:r>
      <w:hyperlink r:id="rId12">
        <w:r>
          <w:rPr>
            <w:color w:val="0000EE"/>
            <w:u w:val="single"/>
          </w:rPr>
          <w:t>[4]</w:t>
        </w:r>
      </w:hyperlink>
      <w:r>
        <w:t xml:space="preserve">- Paragraph 4: </w:t>
      </w:r>
      <w:hyperlink r:id="rId15">
        <w:r>
          <w:rPr>
            <w:color w:val="0000EE"/>
            <w:u w:val="single"/>
          </w:rPr>
          <w:t>[5]</w:t>
        </w:r>
      </w:hyperlink>
      <w:r>
        <w:t xml:space="preserve">, </w:t>
      </w:r>
      <w:hyperlink r:id="rId13">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https://www.mindanaotimes.com.ph/all-that-matters-march-of-colors/?utm_source=rss&amp;utm_medium=rss&amp;utm_campaign=all-that-matters-march-of-colors</w:t>
        </w:r>
      </w:hyperlink>
      <w:r>
        <w:t xml:space="preserve"> - Please view link - unable to able to access data</w:t>
      </w:r>
      <w:r/>
    </w:p>
    <w:p>
      <w:pPr>
        <w:pStyle w:val="ListNumber"/>
        <w:spacing w:line="240" w:lineRule="auto"/>
        <w:ind w:left="720"/>
      </w:pPr>
      <w:r/>
      <w:hyperlink r:id="rId10">
        <w:r>
          <w:rPr>
            <w:color w:val="0000EE"/>
            <w:u w:val="single"/>
          </w:rPr>
          <w:t>https://www.history.com/topics/gay-rights/pride-month</w:t>
        </w:r>
      </w:hyperlink>
      <w:r>
        <w:t xml:space="preserve"> - This article from HISTORY.com provides an overview of Pride Month, detailing its origins, the Stonewall Riots, the first Gay Pride Parade, and the global celebrations that have evolved over time. It also explains the significance of the rainbow flag as a symbol of the LGBTQ+ community.</w:t>
      </w:r>
      <w:r/>
    </w:p>
    <w:p>
      <w:pPr>
        <w:pStyle w:val="ListNumber"/>
        <w:spacing w:line="240" w:lineRule="auto"/>
        <w:ind w:left="720"/>
      </w:pPr>
      <w:r/>
      <w:hyperlink r:id="rId13">
        <w:r>
          <w:rPr>
            <w:color w:val="0000EE"/>
            <w:u w:val="single"/>
          </w:rPr>
          <w:t>https://www.gmanetwork.com/news/lifestyle/content/991495/why-is-pride-month-celebrated-in-june/story/</w:t>
        </w:r>
      </w:hyperlink>
      <w:r>
        <w:t xml:space="preserve"> - GMA News Online explores the reasons behind celebrating Pride Month in June, highlighting the Stonewall Riots of 1969 in New York City as a pivotal moment for the LGBTQ+ community. The article also discusses recent Pride events in the Philippines, including LGBTQIA+ graduations and Holy Union Rights ceremonies.</w:t>
      </w:r>
      <w:r/>
    </w:p>
    <w:p>
      <w:pPr>
        <w:pStyle w:val="ListNumber"/>
        <w:spacing w:line="240" w:lineRule="auto"/>
        <w:ind w:left="720"/>
      </w:pPr>
      <w:r/>
      <w:hyperlink r:id="rId12">
        <w:r>
          <w:rPr>
            <w:color w:val="0000EE"/>
            <w:u w:val="single"/>
          </w:rPr>
          <w:t>https://www.pia.gov.ph/news/why-we-should-support-pride-month-in-the-philippines/</w:t>
        </w:r>
      </w:hyperlink>
      <w:r>
        <w:t xml:space="preserve"> - The Philippine Information Agency discusses the importance of supporting Pride Month in the Philippines, emphasizing the historical significance of the Stonewall Riots and the first Pride celebration in Asia held in Manila. The article also highlights the ongoing challenges faced by the LGBTQ+ community in the country.</w:t>
      </w:r>
      <w:r/>
    </w:p>
    <w:p>
      <w:pPr>
        <w:pStyle w:val="ListNumber"/>
        <w:spacing w:line="240" w:lineRule="auto"/>
        <w:ind w:left="720"/>
      </w:pPr>
      <w:r/>
      <w:hyperlink r:id="rId15">
        <w:r>
          <w:rPr>
            <w:color w:val="0000EE"/>
            <w:u w:val="single"/>
          </w:rPr>
          <w:t>https://www.nrpa.org/parks-recreation-magazine/2018/june/pride-in-parks/</w:t>
        </w:r>
      </w:hyperlink>
      <w:r>
        <w:t xml:space="preserve"> - This article from the National Recreation and Park Association discusses the significance of Pride Month, its origins in the Stonewall Riots, and the role of parks and recreation in providing safe and welcoming spaces for the LGBTQ+ community. It also addresses health disparities faced by LGBTQ+ individuals.</w:t>
      </w:r>
      <w:r/>
    </w:p>
    <w:p>
      <w:pPr>
        <w:pStyle w:val="ListNumber"/>
        <w:spacing w:line="240" w:lineRule="auto"/>
        <w:ind w:left="720"/>
      </w:pPr>
      <w:r/>
      <w:hyperlink r:id="rId11">
        <w:r>
          <w:rPr>
            <w:color w:val="0000EE"/>
            <w:u w:val="single"/>
          </w:rPr>
          <w:t>https://www.pbs.org/newshour/show/why-the-stonewall-riots-represented-a-sea-change-for-lgbtq-rights</w:t>
        </w:r>
      </w:hyperlink>
      <w:r>
        <w:t xml:space="preserve"> - PBS News explores the impact of the Stonewall Riots on LGBTQ+ rights, describing how the 1969 uprising at the Stonewall Inn in New York City marked a turning point in the fight for equality and acceptance, leading to the modern LGBTQ+ rights movement.</w:t>
      </w:r>
      <w:r/>
    </w:p>
    <w:p>
      <w:pPr>
        <w:pStyle w:val="ListNumber"/>
        <w:spacing w:line="240" w:lineRule="auto"/>
        <w:ind w:left="720"/>
      </w:pPr>
      <w:r/>
      <w:hyperlink r:id="rId14">
        <w:r>
          <w:rPr>
            <w:color w:val="0000EE"/>
            <w:u w:val="single"/>
          </w:rPr>
          <w:t>https://www.hopkinsmedicine.org/-/media/Diversity/2024PrideHeritageGuide</w:t>
        </w:r>
      </w:hyperlink>
      <w:r>
        <w:t xml:space="preserve"> - Johns Hopkins Medicine provides a comprehensive guide on LGBTQ+ Pride Month, detailing its history, significance, and the evolution of Pride celebrations. The guide also addresses current challenges faced by the LGBTQ+ community and the importance of inclusivity and acceptance.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danaotimes.com.ph/all-that-matters-march-of-colors/?utm_source=rss&amp;utm_medium=rss&amp;utm_campaign=all-that-matters-march-of-colors" TargetMode="External"/><Relationship Id="rId10" Type="http://schemas.openxmlformats.org/officeDocument/2006/relationships/hyperlink" Target="https://www.history.com/topics/gay-rights/pride-month" TargetMode="External"/><Relationship Id="rId11" Type="http://schemas.openxmlformats.org/officeDocument/2006/relationships/hyperlink" Target="https://www.pbs.org/newshour/show/why-the-stonewall-riots-represented-a-sea-change-for-lgbtq-rights" TargetMode="External"/><Relationship Id="rId12" Type="http://schemas.openxmlformats.org/officeDocument/2006/relationships/hyperlink" Target="https://www.pia.gov.ph/news/why-we-should-support-pride-month-in-the-philippines/" TargetMode="External"/><Relationship Id="rId13" Type="http://schemas.openxmlformats.org/officeDocument/2006/relationships/hyperlink" Target="https://www.gmanetwork.com/news/lifestyle/content/991495/why-is-pride-month-celebrated-in-june/story/" TargetMode="External"/><Relationship Id="rId14" Type="http://schemas.openxmlformats.org/officeDocument/2006/relationships/hyperlink" Target="https://www.hopkinsmedicine.org/-/media/Diversity/2024PrideHeritageGuide" TargetMode="External"/><Relationship Id="rId15" Type="http://schemas.openxmlformats.org/officeDocument/2006/relationships/hyperlink" Target="https://www.nrpa.org/parks-recreation-magazine/2018/june/pride-in-pa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