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Alternatives: Why “Nuclear Family Month” Is Gaining Ground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June’s calendar is shifting: conservatives across states and campuses are marking the month with competing celebrations and policy moves, and the cultural mood around traditional Pride Month looks noticeably different this year. Here’s what’s happening, why it matters, and what it means for communities and families.</w:t>
      </w:r>
      <w:r/>
    </w:p>
    <w:p>
      <w:r/>
      <w:r>
        <w:t>Essential Takeaways</w:t>
      </w:r>
      <w:r/>
      <w:r/>
    </w:p>
    <w:p>
      <w:pPr>
        <w:pStyle w:val="ListBullet"/>
        <w:spacing w:line="240" w:lineRule="auto"/>
        <w:ind w:left="720"/>
      </w:pPr>
      <w:r/>
      <w:r>
        <w:rPr>
          <w:b/>
        </w:rPr>
        <w:t>Widespread push:</w:t>
      </w:r>
      <w:r>
        <w:t xml:space="preserve"> Several states and localities have proclaimed June as “Nuclear Family Month” or similar, offering a conservative counter-narrative to Pride Month.</w:t>
      </w:r>
      <w:r/>
    </w:p>
    <w:p>
      <w:pPr>
        <w:pStyle w:val="ListBullet"/>
        <w:spacing w:line="240" w:lineRule="auto"/>
        <w:ind w:left="720"/>
      </w:pPr>
      <w:r/>
      <w:r>
        <w:rPr>
          <w:b/>
        </w:rPr>
        <w:t>Political signalling:</w:t>
      </w:r>
      <w:r>
        <w:t xml:space="preserve"> The shift has been driven by elected officials and activist groups, not by a single federal declaration, giving it a patchwork, local feel.</w:t>
      </w:r>
      <w:r/>
    </w:p>
    <w:p>
      <w:pPr>
        <w:pStyle w:val="ListBullet"/>
        <w:spacing w:line="240" w:lineRule="auto"/>
        <w:ind w:left="720"/>
      </w:pPr>
      <w:r/>
      <w:r>
        <w:rPr>
          <w:b/>
        </w:rPr>
        <w:t>Public events diverge:</w:t>
      </w:r>
      <w:r>
        <w:t xml:space="preserve"> Pride marches in some cities went ahead with smaller official attendance, while conservative vigils and celebrations attracted their own crowds nearby.</w:t>
      </w:r>
      <w:r/>
    </w:p>
    <w:p>
      <w:pPr>
        <w:pStyle w:val="ListBullet"/>
        <w:spacing w:line="240" w:lineRule="auto"/>
        <w:ind w:left="720"/>
      </w:pPr>
      <w:r/>
      <w:r>
        <w:rPr>
          <w:b/>
        </w:rPr>
        <w:t>Policy context:</w:t>
      </w:r>
      <w:r>
        <w:t xml:space="preserve"> Moves such as recognising Title IX Month or restricting LGBTQ+ topics in schools are dovetailing with the cultural reframing of June.</w:t>
      </w:r>
      <w:r/>
    </w:p>
    <w:p>
      <w:pPr>
        <w:pStyle w:val="ListBullet"/>
        <w:spacing w:line="240" w:lineRule="auto"/>
        <w:ind w:left="720"/>
      </w:pPr>
      <w:r/>
      <w:r>
        <w:rPr>
          <w:b/>
        </w:rPr>
        <w:t>Emotional texture:</w:t>
      </w:r>
      <w:r>
        <w:t xml:space="preserve"> Supporters describe these alternatives as restorative and faith-rooted, while opponents call them exclusionary, so tensions remain visible but civil in many places.</w:t>
      </w:r>
      <w:r/>
      <w:r/>
    </w:p>
    <w:p>
      <w:pPr>
        <w:pStyle w:val="Heading2"/>
      </w:pPr>
      <w:r>
        <w:t>A visible switch in tone , what changed this June?</w:t>
      </w:r>
      <w:r/>
    </w:p>
    <w:p>
      <w:r/>
      <w:r>
        <w:t>June’s usually loud, rainbow-splashed calendar feels calmer in parts of the country, with a different kind of event popping up on municipal and state agendas. Where once mayors and presidents issued Pride statements, this year more governors, county boards and community groups are choosing language like “Nuclear Family Month” or “Traditional Family Month.” The result is a mixed visual , fewer official federal signals and more local proclamations, a quieter national chorus and louder local duets. According to reporting from recent events, that local-first approach makes the movement feel more grassroots and less led by national institutions.</w:t>
      </w:r>
      <w:r/>
    </w:p>
    <w:p>
      <w:pPr>
        <w:pStyle w:val="Heading2"/>
      </w:pPr>
      <w:r>
        <w:t>Politics, symbolism and the missing White House nod</w:t>
      </w:r>
      <w:r/>
    </w:p>
    <w:p>
      <w:r/>
      <w:r>
        <w:t>The lack of an official presidential Pride declaration has been noticed by both sides. For progressives, the absence reads as a gap in leadership; for conservatives, it’s an opportunity to fill a symbolic void. The competing declarations aren’t purely ceremonial: they come alongside policy moves that matter to constituents, like education directives and public messaging on schools and sports. Political analysts suggest this blended approach , symbolism plus policy , is designed to solidify support among voters who feel cultural shifts have gone too far.</w:t>
      </w:r>
      <w:r/>
    </w:p>
    <w:p>
      <w:pPr>
        <w:pStyle w:val="Heading2"/>
      </w:pPr>
      <w:r>
        <w:t>Events on the ground , parallel gatherings and quieter parades</w:t>
      </w:r>
      <w:r/>
    </w:p>
    <w:p>
      <w:r/>
      <w:r>
        <w:t>In several cities, Pride parades still marched, but organisers reported a different atmosphere: fewer big-name political endorsements and a sense that the moment is more community-driven than institution-driven. At the same time, conservative groups have been staging counter-events , prayer vigils, family rallies and Celebrate Life gatherings , often close to Pride routes or civic centres. The juxtaposition produces striking images: rainbows on one corner, banners for traditional family values on the next. Observers say these parallel events make June feel more contested and conversation-driven than celebratory.</w:t>
      </w:r>
      <w:r/>
    </w:p>
    <w:p>
      <w:pPr>
        <w:pStyle w:val="Heading2"/>
      </w:pPr>
      <w:r>
        <w:t>Why families and schools are at the centre of the debate</w:t>
      </w:r>
      <w:r/>
    </w:p>
    <w:p>
      <w:r/>
      <w:r>
        <w:t>A key reason this reframing resonates is that it ties into debates about what children are taught and how schools handle gender and sexuality. When local officials declare a “Nuclear Family Month” or officials mark Title IX anniversaries, they’re signalling priorities for school boards and curricula. Parents who favour traditional approaches see these declarations as protection and clarity; parents who support LGBTQ+ inclusion see them as exclusionary or symbolic precursors to policy changes. Practical advice: if you’re a parent or teacher, check local school-board calendars and statements so you know which events or policies might affect classroom discussions this term.</w:t>
      </w:r>
      <w:r/>
    </w:p>
    <w:p>
      <w:pPr>
        <w:pStyle w:val="Heading2"/>
      </w:pPr>
      <w:r>
        <w:t>Where this trend might go next , patchwork persistence or short-lived reaction?</w:t>
      </w:r>
      <w:r/>
    </w:p>
    <w:p>
      <w:r/>
      <w:r>
        <w:t>Expect this pattern to remain local and patchwork rather than sweep the whole country. Political cycles, state demographics and community leadership will determine longevity. Some places may revert to previous norms if civic leaders change, while others could entrench new annual observances that rival Pride in civic calendars. Cultural watchers note that when national narratives shift, the terrain often becomes more varied rather than uniformly replaced , so June could keep looking different depending on which town you’re in.</w:t>
      </w:r>
      <w:r/>
    </w:p>
    <w:p>
      <w:r/>
      <w:r>
        <w:t>It's a small cultural recalibration, but one that changes what June feels like in many communities.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https://www.dailysignal.com/2026/06/21/pride-dominated-era-may-fading/</w:t>
        </w:r>
      </w:hyperlink>
      <w:r>
        <w:t xml:space="preserve"> - Please view link - unable to able to access data</w:t>
      </w:r>
      <w:r/>
    </w:p>
    <w:p>
      <w:pPr>
        <w:pStyle w:val="ListNumber"/>
        <w:spacing w:line="240" w:lineRule="auto"/>
        <w:ind w:left="720"/>
      </w:pPr>
      <w:r/>
      <w:hyperlink r:id="rId9">
        <w:r>
          <w:rPr>
            <w:color w:val="0000EE"/>
            <w:u w:val="single"/>
          </w:rPr>
          <w:t>https://www.dailysignal.com/2026/06/21/pride-dominated-era-may-fading/</w:t>
        </w:r>
      </w:hyperlink>
      <w:r>
        <w:t xml:space="preserve"> - The article discusses the shift in June's observance from Pride Month to 'Nuclear Family Month' in several conservative states, highlighting declarations by officials in Indiana, Tennessee, and Alabama. It notes the absence of official Pride Month recognition from the Trump administration, contrasting with previous administrations. The piece also mentions the subdued atmosphere at the Washington, D.C., Pride parade, with fewer prominent political figures in attendance, and reflects on the changing dynamics of LGBTQ+ visibility and support in the current political climate.</w:t>
      </w:r>
      <w:r/>
    </w:p>
    <w:p>
      <w:pPr>
        <w:pStyle w:val="ListNumber"/>
        <w:spacing w:line="240" w:lineRule="auto"/>
        <w:ind w:left="720"/>
      </w:pPr>
      <w:r/>
      <w:hyperlink r:id="rId12">
        <w:r>
          <w:rPr>
            <w:color w:val="0000EE"/>
            <w:u w:val="single"/>
          </w:rPr>
          <w:t>https://www.ipm.org/2026-06-02/indiana-governor-declares-pride-month-nuclear-family-month</w:t>
        </w:r>
      </w:hyperlink>
      <w:r>
        <w:t xml:space="preserve"> - Indiana Governor Mike Braun declared June as 'Nuclear Family Month' in a proclamation issued on June 2, 2026. The proclamation defines the nuclear family as consisting of one husband, one wife, and any children, stating it is 'God’s design for the family structure and has been the foundation of society since the creation of the world.' This declaration aligns with a broader trend of conservative states rebranding June with alternative titles to Pride Month.</w:t>
      </w:r>
      <w:r/>
    </w:p>
    <w:p>
      <w:pPr>
        <w:pStyle w:val="ListNumber"/>
        <w:spacing w:line="240" w:lineRule="auto"/>
        <w:ind w:left="720"/>
      </w:pPr>
      <w:r/>
      <w:hyperlink r:id="rId11">
        <w:r>
          <w:rPr>
            <w:color w:val="0000EE"/>
            <w:u w:val="single"/>
          </w:rPr>
          <w:t>https://www.washingtonpost.com/politics/2026/06/04/fidelity-nuclear-family-strong-month-pride/8e4acc04-602b-11f1-9c46-d6211372eede_story.html</w:t>
        </w:r>
      </w:hyperlink>
      <w:r>
        <w:t xml:space="preserve"> - Several Republican governors have rebranded June with conservative alternatives to Pride Month. Indiana and Tennessee declared June as 'Nuclear Family Month' to celebrate units made up of 'one husband, one wife and any biological, adopted or fostered children.' Alabama recognized June as 'Strong Families Month,' intended to coincide with Father’s Day. These actions reflect a broader conservative movement to counter Pride Month observances.</w:t>
      </w:r>
      <w:r/>
    </w:p>
    <w:p>
      <w:pPr>
        <w:pStyle w:val="ListNumber"/>
        <w:spacing w:line="240" w:lineRule="auto"/>
        <w:ind w:left="720"/>
      </w:pPr>
      <w:r/>
      <w:hyperlink r:id="rId13">
        <w:r>
          <w:rPr>
            <w:color w:val="0000EE"/>
            <w:u w:val="single"/>
          </w:rPr>
          <w:t>https://cbn.com/news/us/gods-design-tn-declares-june-nuclear-family-month-rejecting-lgbtq-pride-month</w:t>
        </w:r>
      </w:hyperlink>
      <w:r>
        <w:t xml:space="preserve"> - Tennessee passed a new measure to honor 'God's perfect design' for families, declaring June 2026 as 'Nuclear Family Month.' Governor Bill Lee signed Tennessee House Joint Resolution 182, which defines the nuclear family as 'one husband, one wife, and any biological, adopted, or fostered children.' The resolution rejects ideologies from organizations like the World Health Organization and the United Nations that promote population control through sterilization and abortion practices.</w:t>
      </w:r>
      <w:r/>
    </w:p>
    <w:p>
      <w:pPr>
        <w:pStyle w:val="ListNumber"/>
        <w:spacing w:line="240" w:lineRule="auto"/>
        <w:ind w:left="720"/>
      </w:pPr>
      <w:r/>
      <w:hyperlink r:id="rId10">
        <w:r>
          <w:rPr>
            <w:color w:val="0000EE"/>
            <w:u w:val="single"/>
          </w:rPr>
          <w:t>https://www.lgbtqnation.com/2026/06/red-states-are-declaring-june-something-other-than-pride-month-in-latest-anti-lgbtq-trend/</w:t>
        </w:r>
      </w:hyperlink>
      <w:r>
        <w:t xml:space="preserve"> - Several conservative states are declaring June as something other than Pride Month, a trend seen as an anti-LGBTQ+ movement. Tennessee declared June as 'Nuclear Family Month,' defining the nuclear family as 'one husband, one wife, and any biological, adopted, or fostered children.' Arkansas Governor Sarah Huckabee Sanders declared June 'Fidelity Month' to celebrate 'Cultivating fidelity to God, family, community, and country.' These declarations often state that 'one husband, one wife' families are better than those headed by same-sex couples.</w:t>
      </w:r>
      <w:r/>
    </w:p>
    <w:p>
      <w:pPr>
        <w:pStyle w:val="ListNumber"/>
        <w:spacing w:line="240" w:lineRule="auto"/>
        <w:ind w:left="720"/>
      </w:pPr>
      <w:r/>
      <w:hyperlink r:id="rId14">
        <w:r>
          <w:rPr>
            <w:color w:val="0000EE"/>
            <w:u w:val="single"/>
          </w:rPr>
          <w:t>https://abc30.com/post/fresno-county-board-supervisors-votes-declare-june-traditional-nuclear-family-month/19310890/</w:t>
        </w:r>
      </w:hyperlink>
      <w:r>
        <w:t xml:space="preserve"> - The Fresno County Board of Supervisors approved a resolution to declare June as 'Traditional Nuclear Family Month.' The resolution passed in a 3-2 vote after a tense discussion involving both community and board members. Critics argue that the language excludes LGBTQ+ families, while supporters contend it does not prevent anyone from celebrating Pride Month during June. The controversy underscores broader cultural divisions over inclusivity, identity, and the role of religion in public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ignal.com/2026/06/21/pride-dominated-era-may-fading/" TargetMode="External"/><Relationship Id="rId10" Type="http://schemas.openxmlformats.org/officeDocument/2006/relationships/hyperlink" Target="https://www.lgbtqnation.com/2026/06/red-states-are-declaring-june-something-other-than-pride-month-in-latest-anti-lgbtq-trend/" TargetMode="External"/><Relationship Id="rId11" Type="http://schemas.openxmlformats.org/officeDocument/2006/relationships/hyperlink" Target="https://www.washingtonpost.com/politics/2026/06/04/fidelity-nuclear-family-strong-month-pride/8e4acc04-602b-11f1-9c46-d6211372eede_story.html" TargetMode="External"/><Relationship Id="rId12" Type="http://schemas.openxmlformats.org/officeDocument/2006/relationships/hyperlink" Target="https://www.ipm.org/2026-06-02/indiana-governor-declares-pride-month-nuclear-family-month" TargetMode="External"/><Relationship Id="rId13" Type="http://schemas.openxmlformats.org/officeDocument/2006/relationships/hyperlink" Target="https://cbn.com/news/us/gods-design-tn-declares-june-nuclear-family-month-rejecting-lgbtq-pride-month" TargetMode="External"/><Relationship Id="rId14" Type="http://schemas.openxmlformats.org/officeDocument/2006/relationships/hyperlink" Target="https://abc30.com/post/fresno-county-board-supervisors-votes-declare-june-traditional-nuclear-family-month/19310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