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Moments in Wittenberg: How a Small CSD Made a Big Statement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locals turned out in the Lutherstadt to back a second-ever CSD that mixed celebration with urgency, as organisers, police and church groups joined forces to protect visibility ahead of a tense state election. It mattered because activists say local solidarity can blunt rising queer hostility.</w:t>
      </w:r>
      <w:r/>
    </w:p>
    <w:p>
      <w:r/>
      <w:r>
        <w:t>Essential Takeaways</w:t>
      </w:r>
      <w:r/>
      <w:r/>
    </w:p>
    <w:p>
      <w:pPr>
        <w:pStyle w:val="ListBullet"/>
        <w:spacing w:line="240" w:lineRule="auto"/>
        <w:ind w:left="720"/>
      </w:pPr>
      <w:r/>
      <w:r>
        <w:rPr>
          <w:b/>
        </w:rPr>
        <w:t>Around 400 people attended:</w:t>
      </w:r>
      <w:r>
        <w:t xml:space="preserve"> a smaller crowd than last year but peaceful and vocal, with applause and handmade signs.</w:t>
      </w:r>
      <w:r/>
    </w:p>
    <w:p>
      <w:pPr>
        <w:pStyle w:val="ListBullet"/>
        <w:spacing w:line="240" w:lineRule="auto"/>
        <w:ind w:left="720"/>
      </w:pPr>
      <w:r/>
      <w:r>
        <w:rPr>
          <w:b/>
        </w:rPr>
        <w:t>Safety was front of mind:</w:t>
      </w:r>
      <w:r>
        <w:t xml:space="preserve"> police described the situation as “very good” after talks and visible deployment, reflecting a nationwide abstract threat to CSD events.</w:t>
      </w:r>
      <w:r/>
    </w:p>
    <w:p>
      <w:pPr>
        <w:pStyle w:val="ListBullet"/>
        <w:spacing w:line="240" w:lineRule="auto"/>
        <w:ind w:left="720"/>
      </w:pPr>
      <w:r/>
      <w:r>
        <w:rPr>
          <w:b/>
        </w:rPr>
        <w:t>Visibility went beyond the march:</w:t>
      </w:r>
      <w:r>
        <w:t xml:space="preserve"> rainbow flags hung on the Schlosskirche and Stadtkirche and a first queerer CSD service took place.</w:t>
      </w:r>
      <w:r/>
    </w:p>
    <w:p>
      <w:pPr>
        <w:pStyle w:val="ListBullet"/>
        <w:spacing w:line="240" w:lineRule="auto"/>
        <w:ind w:left="720"/>
      </w:pPr>
      <w:r/>
      <w:r>
        <w:rPr>
          <w:b/>
        </w:rPr>
        <w:t>Local voices drove the tone:</w:t>
      </w:r>
      <w:r>
        <w:t xml:space="preserve"> young activists and returning hometown residents mixed celebration with calls for sustained resistance ahead of elections.</w:t>
      </w:r>
      <w:r/>
    </w:p>
    <w:p>
      <w:pPr>
        <w:pStyle w:val="ListBullet"/>
        <w:spacing w:line="240" w:lineRule="auto"/>
        <w:ind w:left="720"/>
      </w:pPr>
      <w:r/>
      <w:r>
        <w:rPr>
          <w:b/>
        </w:rPr>
        <w:t>Atmosphere:</w:t>
      </w:r>
      <w:r>
        <w:t xml:space="preserve"> warm sun, loud cheering, a few tense onlookers , the mood was defiant and hopeful.</w:t>
      </w:r>
      <w:r/>
      <w:r/>
    </w:p>
    <w:p>
      <w:pPr>
        <w:pStyle w:val="Heading2"/>
      </w:pPr>
      <w:r>
        <w:t>A small town making big noise , the opening scene</w:t>
      </w:r>
      <w:r/>
    </w:p>
    <w:p>
      <w:r/>
      <w:r>
        <w:t>The march started on a sunbaked market square, and the scene was vivid: rainbow cloths draped around shoulders, homemade placards and the kind of cheering that lifts a whole street. Organisers say it's only the second CSD in Wittenberg, yet it already feels rooted, with families, students and activists side by side. That contrast , quiet provincial streets meeting outspoken pride , is what makes this story striking, and it shows how visibility can be intentionally public and tender at once.</w:t>
      </w:r>
      <w:r/>
    </w:p>
    <w:p>
      <w:pPr>
        <w:pStyle w:val="Heading2"/>
      </w:pPr>
      <w:r>
        <w:t>Why safety planning mattered this year</w:t>
      </w:r>
      <w:r/>
    </w:p>
    <w:p>
      <w:r/>
      <w:r>
        <w:t>Organisers worked closely with the police in the run-up to the event and the result was a calm procession secured at town entrances and along the route. The local police representative for LSBTTI noted an “abstract threat” to CSD-style gatherings nationwide, with queerphobic offences rising and many incidents likely unreported. That broader context explains the visible precautions here, and why stewards and officers walking among the crowd felt reassuring rather than intrusive.</w:t>
      </w:r>
      <w:r/>
    </w:p>
    <w:p>
      <w:pPr>
        <w:pStyle w:val="Heading2"/>
      </w:pPr>
      <w:r>
        <w:t>Celebration mixed with political edge</w:t>
      </w:r>
      <w:r/>
    </w:p>
    <w:p>
      <w:r/>
      <w:r>
        <w:t>There was real joy , chants, applause for speakers and a content creator-turned-activist who urged the crowd not to be complacent , but that joy sat alongside sober political concerns. With a state election looming and right-wing parties polling strongly, speakers framed the march as both celebration and resistance. Activists urged dialogue with ambiguous voters and a refusal to normalise extremism, making the CSD less a one-day party and more a moment of civic engagement.</w:t>
      </w:r>
      <w:r/>
    </w:p>
    <w:p>
      <w:pPr>
        <w:pStyle w:val="Heading2"/>
      </w:pPr>
      <w:r>
        <w:t>Churches, flags and small acts of solidarity</w:t>
      </w:r>
      <w:r/>
    </w:p>
    <w:p>
      <w:r/>
      <w:r>
        <w:t>A striking detail: rainbow flags flying on the Schlosskirche and the Stadtkirche and an interfaith-leaning CSD church service. For some locals who grew up in Wittenberg and left to study, those gestures mattered more than speeches. Seeing the flag on a familiar building changed how they imagined coming home again. It’s a reminder that visibility isn’t only noisy; sometimes it’s as simple as a flag on a church wall that shifts a person’s sense of welcome.</w:t>
      </w:r>
      <w:r/>
    </w:p>
    <w:p>
      <w:pPr>
        <w:pStyle w:val="Heading2"/>
      </w:pPr>
      <w:r>
        <w:t>What it means for smaller towns and grassroots pride</w:t>
      </w:r>
      <w:r/>
    </w:p>
    <w:p>
      <w:r/>
      <w:r>
        <w:t>Wittenberg's CSD shows that even in smaller communities, events can be both festive and strategically important. If you’re thinking of taking part in a local Pride, consider a few practical steps: check whether organisers coordinate with local authorities, bring water and sun protection for outdoor gatherings, and think about small acts of visibility , a flag, a placard, attending a community service , that last beyond the parade. Local Pride can change how people imagine their hometowns.</w:t>
      </w:r>
      <w:r/>
    </w:p>
    <w:p>
      <w:r/>
      <w:r>
        <w:t>It's a small change that can make every act of visibility safer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[4]</w:t>
        </w:r>
      </w:hyperlink>
      <w:r>
        <w:t xml:space="preserve">- Paragraph 3: </w:t>
      </w:r>
      <w:hyperlink r:id="rId11">
        <w:r>
          <w:rPr>
            <w:color w:val="0000EE"/>
            <w:u w:val="single"/>
          </w:rPr>
          <w:t>[5]</w:t>
        </w:r>
      </w:hyperlink>
      <w:r>
        <w:t xml:space="preserve">- Paragraph 4: </w:t>
      </w:r>
      <w:hyperlink r:id="rId11">
        <w:r>
          <w:rPr>
            <w:color w:val="0000EE"/>
            <w:u w:val="single"/>
          </w:rPr>
          <w:t>[6]</w:t>
        </w:r>
      </w:hyperlink>
      <w:r>
        <w:t xml:space="preserve">- Paragraph 5: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https://taz.de/CSD-in-Wittenberg/!6189459/</w:t>
        </w:r>
      </w:hyperlink>
      <w:r>
        <w:t xml:space="preserve"> - Please view link - unable to able to access data</w:t>
      </w:r>
      <w:r/>
    </w:p>
    <w:p>
      <w:pPr>
        <w:pStyle w:val="ListNumber"/>
        <w:spacing w:line="240" w:lineRule="auto"/>
        <w:ind w:left="720"/>
      </w:pPr>
      <w:r/>
      <w:hyperlink r:id="rId10">
        <w:r>
          <w:rPr>
            <w:color w:val="0000EE"/>
            <w:u w:val="single"/>
          </w:rPr>
          <w:t>https://www.taz.de/CSD-in-Wittenberg/!6189459/</w:t>
        </w:r>
      </w:hyperlink>
      <w:r>
        <w:t xml:space="preserve"> - The article discusses the second Christopher Street Day (CSD) in Wittenberg, Germany, highlighting the participation of approximately 400 individuals advocating for diversity and acceptance. Despite the absence of a right-wing counter-demonstration this year, concerns persist due to the upcoming state elections in Saxony-Anhalt, where the far-right AfD party is polling over 40%. Activist Luna Möbius emphasizes the need for increased activism and unity against potential right-wing governance.</w:t>
      </w:r>
      <w:r/>
    </w:p>
    <w:p>
      <w:pPr>
        <w:pStyle w:val="ListNumber"/>
        <w:spacing w:line="240" w:lineRule="auto"/>
        <w:ind w:left="720"/>
      </w:pPr>
      <w:r/>
      <w:hyperlink r:id="rId11">
        <w:r>
          <w:rPr>
            <w:color w:val="0000EE"/>
            <w:u w:val="single"/>
          </w:rPr>
          <w:t>https://www.taz.de/!6189459/</w:t>
        </w:r>
      </w:hyperlink>
      <w:r>
        <w:t xml:space="preserve"> - This piece covers the second Christopher Street Day (CSD) in Wittenberg, Germany, where around 400 participants marched for diversity and acceptance. Notably, there was no right-wing counter-demonstration this year. However, apprehensions remain due to the forthcoming state elections in Saxony-Anhalt, with the far-right AfD party currently polling over 40%. Activist Luna Möbius underscores the necessity for heightened activism and solidarity to counter potential right-wing governance.</w:t>
      </w:r>
      <w:r/>
    </w:p>
    <w:p>
      <w:pPr>
        <w:pStyle w:val="ListNumber"/>
        <w:spacing w:line="240" w:lineRule="auto"/>
        <w:ind w:left="720"/>
      </w:pPr>
      <w:r/>
      <w:hyperlink r:id="rId11">
        <w:r>
          <w:rPr>
            <w:color w:val="0000EE"/>
            <w:u w:val="single"/>
          </w:rPr>
          <w:t>https://www.taz.de/!6189459/</w:t>
        </w:r>
      </w:hyperlink>
      <w:r>
        <w:t xml:space="preserve"> - The article reports on the second Christopher Street Day (CSD) in Wittenberg, Germany, where approximately 400 individuals gathered to promote diversity and acceptance. Unlike the previous year, there was no right-wing counter-demonstration. However, concerns are raised due to the upcoming state elections in Saxony-Anhalt, with the far-right AfD party currently polling over 40%. Activist Luna Möbius calls for increased activism and unity to prevent potential right-wing governance.</w:t>
      </w:r>
      <w:r/>
    </w:p>
    <w:p>
      <w:pPr>
        <w:pStyle w:val="ListNumber"/>
        <w:spacing w:line="240" w:lineRule="auto"/>
        <w:ind w:left="720"/>
      </w:pPr>
      <w:r/>
      <w:hyperlink r:id="rId11">
        <w:r>
          <w:rPr>
            <w:color w:val="0000EE"/>
            <w:u w:val="single"/>
          </w:rPr>
          <w:t>https://www.taz.de/!6189459/</w:t>
        </w:r>
      </w:hyperlink>
      <w:r>
        <w:t xml:space="preserve"> - This report details the second Christopher Street Day (CSD) in Wittenberg, Germany, attended by around 400 participants advocating for diversity and acceptance. Unlike the previous year, there was no right-wing counter-demonstration. However, apprehensions persist due to the upcoming state elections in Saxony-Anhalt, where the far-right AfD party is currently polling over 40%. Activist Luna Möbius emphasizes the need for heightened activism and solidarity to counter potential right-wing governance.</w:t>
      </w:r>
      <w:r/>
    </w:p>
    <w:p>
      <w:pPr>
        <w:pStyle w:val="ListNumber"/>
        <w:spacing w:line="240" w:lineRule="auto"/>
        <w:ind w:left="720"/>
      </w:pPr>
      <w:r/>
      <w:hyperlink r:id="rId11">
        <w:r>
          <w:rPr>
            <w:color w:val="0000EE"/>
            <w:u w:val="single"/>
          </w:rPr>
          <w:t>https://www.taz.de/!6189459/</w:t>
        </w:r>
      </w:hyperlink>
      <w:r>
        <w:t xml:space="preserve"> - The article covers the second Christopher Street Day (CSD) in Wittenberg, Germany, with approximately 400 participants marching for diversity and acceptance. Unlike the previous year, there was no right-wing counter-demonstration. However, concerns are raised due to the upcoming state elections in Saxony-Anhalt, where the far-right AfD party is currently polling over 40%. Activist Luna Möbius calls for increased activism and unity to prevent potential right-wing governance.</w:t>
      </w:r>
      <w:r/>
    </w:p>
    <w:p>
      <w:pPr>
        <w:pStyle w:val="ListNumber"/>
        <w:spacing w:line="240" w:lineRule="auto"/>
        <w:ind w:left="720"/>
      </w:pPr>
      <w:r/>
      <w:hyperlink r:id="rId11">
        <w:r>
          <w:rPr>
            <w:color w:val="0000EE"/>
            <w:u w:val="single"/>
          </w:rPr>
          <w:t>https://www.taz.de/!6189459/</w:t>
        </w:r>
      </w:hyperlink>
      <w:r>
        <w:t xml:space="preserve"> - This piece discusses the second Christopher Street Day (CSD) in Wittenberg, Germany, attended by around 400 individuals advocating for diversity and acceptance. Unlike the previous year, there was no right-wing counter-demonstration. However, apprehensions remain due to the upcoming state elections in Saxony-Anhalt, with the far-right AfD party currently polling over 40%. Activist Luna Möbius underscores the necessity for heightened activism and solidarity to counter potential right-wing governance.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az.de/CSD-in-Wittenberg/!6189459/" TargetMode="External"/><Relationship Id="rId10" Type="http://schemas.openxmlformats.org/officeDocument/2006/relationships/hyperlink" Target="https://www.taz.de/CSD-in-Wittenberg/!6189459/" TargetMode="External"/><Relationship Id="rId11" Type="http://schemas.openxmlformats.org/officeDocument/2006/relationships/hyperlink" Target="https://www.taz.de/!61894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