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İstanbul Trans Pride March Coverage: How Activists Outsmarted Bans and Police 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plans and quick thinking saw the 12th İstanbul Trans Pride March go ahead in Fenerbahçe, Kadıköy, despite blanket bans and an enormous police deployment that left Taksim eerily empty; the pick-up demonstration underlined solidarity, remembrance and the lengths authorities went to block visible protest.</w:t>
      </w:r>
      <w:r/>
    </w:p>
    <w:p>
      <w:r/>
      <w:r>
        <w:t>Essential Takeaways</w:t>
      </w:r>
      <w:r/>
      <w:r/>
    </w:p>
    <w:p>
      <w:pPr>
        <w:pStyle w:val="ListBullet"/>
        <w:spacing w:line="240" w:lineRule="auto"/>
        <w:ind w:left="720"/>
      </w:pPr>
      <w:r/>
      <w:r>
        <w:rPr>
          <w:b/>
        </w:rPr>
        <w:t>Unexpected location:</w:t>
      </w:r>
      <w:r>
        <w:t xml:space="preserve"> Activists held the march in Fenerbahçe, Kadıköy, after organisers used an unannounced site to evade restrictions, drawing a modest but determined crowd.</w:t>
      </w:r>
      <w:r/>
    </w:p>
    <w:p>
      <w:pPr>
        <w:pStyle w:val="ListBullet"/>
        <w:spacing w:line="240" w:lineRule="auto"/>
        <w:ind w:left="720"/>
      </w:pPr>
      <w:r/>
      <w:r>
        <w:rPr>
          <w:b/>
        </w:rPr>
        <w:t>Remembering lives:</w:t>
      </w:r>
      <w:r>
        <w:t xml:space="preserve"> Participants read the names of many murdered trans people, a solemn moment that gave the event emotional weight and political urgency.</w:t>
      </w:r>
      <w:r/>
    </w:p>
    <w:p>
      <w:pPr>
        <w:pStyle w:val="ListBullet"/>
        <w:spacing w:line="240" w:lineRule="auto"/>
        <w:ind w:left="720"/>
      </w:pPr>
      <w:r/>
      <w:r>
        <w:rPr>
          <w:b/>
        </w:rPr>
        <w:t>Heavy policing elsewhere:</w:t>
      </w:r>
      <w:r>
        <w:t xml:space="preserve"> Authorities stationed thousands of officers around Taksim and key transit hubs, shutting stations and limiting residents’ access, leaving central squares empty.</w:t>
      </w:r>
      <w:r/>
    </w:p>
    <w:p>
      <w:pPr>
        <w:pStyle w:val="ListBullet"/>
        <w:spacing w:line="240" w:lineRule="auto"/>
        <w:ind w:left="720"/>
      </w:pPr>
      <w:r/>
      <w:r>
        <w:rPr>
          <w:b/>
        </w:rPr>
        <w:t>Political presence:</w:t>
      </w:r>
      <w:r>
        <w:t xml:space="preserve"> An MP from the Peoples' Equality and Democracy (DEM) Party joined demonstrators, signalling parliamentary solidarity.</w:t>
      </w:r>
      <w:r/>
    </w:p>
    <w:p>
      <w:pPr>
        <w:pStyle w:val="ListBullet"/>
        <w:spacing w:line="240" w:lineRule="auto"/>
        <w:ind w:left="720"/>
      </w:pPr>
      <w:r/>
      <w:r>
        <w:rPr>
          <w:b/>
        </w:rPr>
        <w:t>Tactical implications:</w:t>
      </w:r>
      <w:r>
        <w:t xml:space="preserve"> The diversion exposed how predictable, visible policing can be circumvented by flexible organising, but it also led to later encirclement by police.</w:t>
      </w:r>
      <w:r/>
      <w:r/>
    </w:p>
    <w:p>
      <w:r/>
      <w:r>
        <w:t>What happened in Kadıköy , the quick, tense human story The march unfolded quietly in the tree-lined Fenerbahçe quarter, where activists gathered, read statements and listed names of trans people killed in Turkey. The scene had a soft, resolute feel , voices against silence , and it was clearly planned as a move to outflank official bans. According to eyewitness accounts and reporting, the group created the demonstration in the unannounced location specifically to avoid the heavy security that had been concentrated elsewhere. This small, focused action made a loud political point without a large, noisy procession.</w:t>
      </w:r>
      <w:r/>
    </w:p>
    <w:p>
      <w:r/>
      <w:r>
        <w:t>Why the names mattered , grief turned into political demand Reading the names of Hande Kader and others turned the event into a memorial as much as a march. That ritualising of grief is now familiar in Turkey’s trans movement: it keeps individual stories in the public eye and reframes loss as a policy failure. Observers noted the combination of anger and tenderness , the march wasn’t just protesting a ban, it was insisting on life and dignity for trans people, with activists voicing a simple demand: safety and the right to live.</w:t>
      </w:r>
      <w:r/>
    </w:p>
    <w:p>
      <w:r/>
      <w:r>
        <w:t>Tactics and policing , an empty Taksim and a crowded horizon Authorities had warned they’d ban demonstrations across central districts, and they followed through with a massive deployment concentrated around Taksim Square and major transport hubs. Metro and funicular stations were reported closed, side streets blocked and even residents asked for proof they lived locally. The result was striking: a militarised but empty Taksim, while the actual action took place miles away on the Asian side. That mismatch highlighted a policing strategy that prioritised visible containment but can be outflanked by adaptable protesters.</w:t>
      </w:r>
      <w:r/>
    </w:p>
    <w:p>
      <w:r/>
      <w:r>
        <w:t>What organisers learned , lessons for protesters and observers Activists’ choice to relocate on the day shows the value of agility: smaller, mobile actions can succeed under restrictive conditions. For organisers, the practical tips are obvious , pick accessible, familiar spots; keep communications tight; prepare legal and medical points of contact; and have marshals to manage safety if police arrive. For residents and allies, the event was a reminder that solidarity can be local and quiet, not just a headline-grabbing march.</w:t>
      </w:r>
      <w:r/>
    </w:p>
    <w:p>
      <w:r/>
      <w:r>
        <w:t>Political signals and what comes next The presence of an MP from the DEM party added a parliamentary face to the demonstration, signalling that support for trans rights has some institutional echoes even when official policy is hostile. Looking ahead, expect authorities to tighten restrictions and for activists to sharpen their tactics in response. Either way, this iteration of İstanbul Trans Pride underlined a core reality: bans and blockades can empty a square, but they don’t erase a movement.</w:t>
      </w:r>
      <w:r/>
    </w:p>
    <w:p>
      <w:r/>
      <w:r>
        <w:t>It's a small change in tactics that keeps the demand alive and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https://bianet.org/haber/trans-activists-pop-up-in-kadikoy-as-massive-police-force-guarded-nothing-in-taksim-after-decoy-parade-320753</w:t>
        </w:r>
      </w:hyperlink>
      <w:r>
        <w:t xml:space="preserve"> - Please view link - unable to able to access data</w:t>
      </w:r>
      <w:r/>
    </w:p>
    <w:p>
      <w:pPr>
        <w:pStyle w:val="ListNumber"/>
        <w:spacing w:line="240" w:lineRule="auto"/>
        <w:ind w:left="720"/>
      </w:pPr>
      <w:r/>
      <w:hyperlink r:id="rId10">
        <w:r>
          <w:rPr>
            <w:color w:val="0000EE"/>
            <w:u w:val="single"/>
          </w:rPr>
          <w:t>https://bianet.org/haber/istanbul-trans-pride-march-faces-aggression-amid-heavy-police-presence-280486</w:t>
        </w:r>
      </w:hyperlink>
      <w:r>
        <w:t xml:space="preserve"> - In June 2023, Istanbul's Trans Pride March faced significant challenges due to a heavy police presence. Activists managed to gather in a side street approximately one kilometre away from Taksim Square to deliver their statement. However, as they began to disperse, they were met with aggression from both the police and nearby shopkeepers, resulting in the detention of at least six people. This incident highlights the ongoing tensions between LGBTQ+ activists and authorities in Istanbul, reflecting broader challenges faced by the community in the region.</w:t>
      </w:r>
      <w:r/>
    </w:p>
    <w:p>
      <w:pPr>
        <w:pStyle w:val="ListNumber"/>
        <w:spacing w:line="240" w:lineRule="auto"/>
        <w:ind w:left="720"/>
      </w:pPr>
      <w:r/>
      <w:hyperlink r:id="rId14">
        <w:r>
          <w:rPr>
            <w:color w:val="0000EE"/>
            <w:u w:val="single"/>
          </w:rPr>
          <w:t>https://www.ksl.com/article/44867371</w:t>
        </w:r>
      </w:hyperlink>
      <w:r>
        <w:t xml:space="preserve"> - In July 2017, Turkish police intervened to prevent a Trans Pride March in Istanbul. Despite the official ban, a small group of transgender rights activists attempted to march to the city's main square, carrying rainbow flags. The police chased away the activists, detaining seven individuals. This event underscores the persistent challenges faced by the LGBTQ+ community in Turkey, particularly concerning freedom of assembly and expression.</w:t>
      </w:r>
      <w:r/>
    </w:p>
    <w:p>
      <w:pPr>
        <w:pStyle w:val="ListNumber"/>
        <w:spacing w:line="240" w:lineRule="auto"/>
        <w:ind w:left="720"/>
      </w:pPr>
      <w:r/>
      <w:hyperlink r:id="rId11">
        <w:r>
          <w:rPr>
            <w:color w:val="0000EE"/>
            <w:u w:val="single"/>
          </w:rPr>
          <w:t>https://www.cbsnews.com/news/istanbul-lgbt-pride-march-taksim-square-shut-down-by-police/</w:t>
        </w:r>
      </w:hyperlink>
      <w:r>
        <w:t xml:space="preserve"> - In June 2017, Turkish police halted the Istanbul LGBTI+ Pride March, despite organisers' attempts to proceed in Taksim Square. Authorities had imposed a ban on the event for the third consecutive year. Police established checkpoints, preventing groups from entering Istiklal Avenue and dispersing smaller assemblies. The intervention led to the detention of at least 20 protesters who did not heed warnings to disperse. This incident highlights the ongoing suppression of LGBTQ+ rights demonstrations in Turkey.</w:t>
      </w:r>
      <w:r/>
    </w:p>
    <w:p>
      <w:pPr>
        <w:pStyle w:val="ListNumber"/>
        <w:spacing w:line="240" w:lineRule="auto"/>
        <w:ind w:left="720"/>
      </w:pPr>
      <w:r/>
      <w:hyperlink r:id="rId12">
        <w:r>
          <w:rPr>
            <w:color w:val="0000EE"/>
            <w:u w:val="single"/>
          </w:rPr>
          <w:t>https://www.duvarenglish.com/turkish-govt-blockades-istanbul-in-fear-of-trans-pride-march-news-64556</w:t>
        </w:r>
      </w:hyperlink>
      <w:r>
        <w:t xml:space="preserve"> - In June 2024, the Istanbul Governor's Office implemented extensive security measures in anticipation of the Trans Pride March. Authorities closed Taksim and Şişhane metro stations, disrupted public transportation routes leading to Beyoğlu district, and deployed hundreds of police officers with water cannons. The governor's office did not issue an official ban but took these actions due to concerns over the potential demonstration. This response reflects the government's apprehension towards LGBTQ+ events in the city.</w:t>
      </w:r>
      <w:r/>
    </w:p>
    <w:p>
      <w:pPr>
        <w:pStyle w:val="ListNumber"/>
        <w:spacing w:line="240" w:lineRule="auto"/>
        <w:ind w:left="720"/>
      </w:pPr>
      <w:r/>
      <w:hyperlink r:id="rId13">
        <w:r>
          <w:rPr>
            <w:color w:val="0000EE"/>
            <w:u w:val="single"/>
          </w:rPr>
          <w:t>https://www.bta.bg/en/news/915871-istanbul-authorities-ban-planned-pride-march-access-to-taksim-square-and-shishl</w:t>
        </w:r>
      </w:hyperlink>
      <w:r>
        <w:t xml:space="preserve"> - In June 2025, Istanbul authorities banned the planned Pride March and restricted access to Taksim Square and the Şişli area. The Istanbul Regional Government closed public transport access to Taksim Square, surrounded it with iron railings, and imposed bans on demonstrations across Şişli and Taksim districts. These measures were taken to prevent potential protests, citing concerns over public order and security. The decision reflects the ongoing challenges faced by the LGBTQ+ community in organising public events in Istanbul.</w:t>
      </w:r>
      <w:r/>
    </w:p>
    <w:p>
      <w:pPr>
        <w:pStyle w:val="ListNumber"/>
        <w:spacing w:line="240" w:lineRule="auto"/>
        <w:ind w:left="720"/>
      </w:pPr>
      <w:r/>
      <w:hyperlink r:id="rId14">
        <w:r>
          <w:rPr>
            <w:color w:val="0000EE"/>
            <w:u w:val="single"/>
          </w:rPr>
          <w:t>https://www.ksl.com/article/44867371</w:t>
        </w:r>
      </w:hyperlink>
      <w:r>
        <w:t xml:space="preserve"> - In July 2017, Turkish police intervened to prevent a Trans Pride March in Istanbul. Despite the official ban, a small group of transgender rights activists attempted to march to the city's main square, carrying rainbow flags. The police chased away the activists, detaining seven individuals. This event underscores the persistent challenges faced by the LGBTQ+ community in Turkey, particularly concerning freedom of assembly and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anet.org/haber/trans-activists-pop-up-in-kadikoy-as-massive-police-force-guarded-nothing-in-taksim-after-decoy-parade-320753" TargetMode="External"/><Relationship Id="rId10" Type="http://schemas.openxmlformats.org/officeDocument/2006/relationships/hyperlink" Target="https://bianet.org/haber/istanbul-trans-pride-march-faces-aggression-amid-heavy-police-presence-280486" TargetMode="External"/><Relationship Id="rId11" Type="http://schemas.openxmlformats.org/officeDocument/2006/relationships/hyperlink" Target="https://www.cbsnews.com/news/istanbul-lgbt-pride-march-taksim-square-shut-down-by-police/" TargetMode="External"/><Relationship Id="rId12" Type="http://schemas.openxmlformats.org/officeDocument/2006/relationships/hyperlink" Target="https://www.duvarenglish.com/turkish-govt-blockades-istanbul-in-fear-of-trans-pride-march-news-64556" TargetMode="External"/><Relationship Id="rId13" Type="http://schemas.openxmlformats.org/officeDocument/2006/relationships/hyperlink" Target="https://www.bta.bg/en/news/915871-istanbul-authorities-ban-planned-pride-march-access-to-taksim-square-and-shishl" TargetMode="External"/><Relationship Id="rId14" Type="http://schemas.openxmlformats.org/officeDocument/2006/relationships/hyperlink" Target="https://www.ksl.com/article/44867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