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Community Groups for Gay Men in Montana: Inside Southeast Montana PrimeTimers' 10-Year Journey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community work in Billings: owners, organisers and neighbours have watched the Southeast Montana PrimeTimers grow from a grassroots idea into a steady social lifeline for gay men across the region, and Saturday's Pride Parade made the chapter's decade of quiet, steady organising feel visible and joyful.</w:t>
      </w:r>
      <w:r/>
    </w:p>
    <w:p>
      <w:r/>
      <w:r>
        <w:t>Essential Takeaways</w:t>
      </w:r>
      <w:r/>
      <w:r/>
    </w:p>
    <w:p>
      <w:pPr>
        <w:pStyle w:val="ListBullet"/>
        <w:spacing w:line="240" w:lineRule="auto"/>
        <w:ind w:left="720"/>
      </w:pPr>
      <w:r/>
      <w:r>
        <w:rPr>
          <w:b/>
        </w:rPr>
        <w:t>Founded in 2016:</w:t>
      </w:r>
      <w:r>
        <w:t xml:space="preserve"> The Billings chapter formed to fill a clear social gap for gay men in southeast Montana. </w:t>
      </w:r>
      <w:r/>
    </w:p>
    <w:p>
      <w:pPr>
        <w:pStyle w:val="ListBullet"/>
        <w:spacing w:line="240" w:lineRule="auto"/>
        <w:ind w:left="720"/>
      </w:pPr>
      <w:r/>
      <w:r>
        <w:rPr>
          <w:b/>
        </w:rPr>
        <w:t>Social-first mission:</w:t>
      </w:r>
      <w:r>
        <w:t xml:space="preserve"> Regular potlucks, coffees, movie nights, hikes and bowling create low-pressure ways to connect. </w:t>
      </w:r>
      <w:r/>
    </w:p>
    <w:p>
      <w:pPr>
        <w:pStyle w:val="ListBullet"/>
        <w:spacing w:line="240" w:lineRule="auto"/>
        <w:ind w:left="720"/>
      </w:pPr>
      <w:r/>
      <w:r>
        <w:rPr>
          <w:b/>
        </w:rPr>
        <w:t>Growing membership:</w:t>
      </w:r>
      <w:r>
        <w:t xml:space="preserve"> More than 160 members and over 30 leaders have cycled through in ten years, showing sustained local impact. </w:t>
      </w:r>
      <w:r/>
    </w:p>
    <w:p>
      <w:pPr>
        <w:pStyle w:val="ListBullet"/>
        <w:spacing w:line="240" w:lineRule="auto"/>
        <w:ind w:left="720"/>
      </w:pPr>
      <w:r/>
      <w:r>
        <w:rPr>
          <w:b/>
        </w:rPr>
        <w:t>Networked for support:</w:t>
      </w:r>
      <w:r>
        <w:t xml:space="preserve"> The chapter links into a worldwide PrimeTimers network and local allies like 406 Pride. </w:t>
      </w:r>
      <w:r/>
    </w:p>
    <w:p>
      <w:pPr>
        <w:pStyle w:val="ListBullet"/>
        <w:spacing w:line="240" w:lineRule="auto"/>
        <w:ind w:left="720"/>
      </w:pPr>
      <w:r/>
      <w:r>
        <w:rPr>
          <w:b/>
        </w:rPr>
        <w:t>Safe, welcoming vibe:</w:t>
      </w:r>
      <w:r>
        <w:t xml:space="preserve"> Members describe the group as a starting point for connection in a conservative region where many men stay closeted.</w:t>
      </w:r>
      <w:r/>
      <w:r/>
    </w:p>
    <w:p>
      <w:pPr>
        <w:pStyle w:val="Heading2"/>
      </w:pPr>
      <w:r>
        <w:t>How a simple idea turned into a steady social lifeline</w:t>
      </w:r>
      <w:r/>
    </w:p>
    <w:p>
      <w:r/>
      <w:r>
        <w:t>The strongest detail here is how practical the group's beginnings felt , someone noticed a need and acted. Walt Donges, the chapter president, put it plainly: Billings lacked built-in spaces for gay men, so he began organising the people he knew. The result is a group that looks and feels social first , potlucks, brunches and camping trips , rather than political, and that relaxed tone matters in a place where being out can still be hard. For anyone thinking of starting something similar, the PrimeTimers show the power of low-key social offers and consistent meet-ups.</w:t>
      </w:r>
      <w:r/>
    </w:p>
    <w:p>
      <w:pPr>
        <w:pStyle w:val="Heading2"/>
      </w:pPr>
      <w:r>
        <w:t>Grassroots beginnings, community buy-in</w:t>
      </w:r>
      <w:r/>
    </w:p>
    <w:p>
      <w:r/>
      <w:r>
        <w:t>Members remember the early days as true grassroots work: knocking on doors, asking which businesses might be welcoming, and creating a calendar of small events. That hands-on outreach is a classic community-building playbook, and it's paid off. Local allies such as 406 Pride have helped amplify the group, and the steady presence at Pride parades signals wider acceptance. If you live in a smaller city and want to create connection, start local, keep events simple, and build relationships with organisations that already support inclusion.</w:t>
      </w:r>
      <w:r/>
    </w:p>
    <w:p>
      <w:pPr>
        <w:pStyle w:val="Heading2"/>
      </w:pPr>
      <w:r>
        <w:t>Why social activities beat grand gestures in conservative areas</w:t>
      </w:r>
      <w:r/>
    </w:p>
    <w:p>
      <w:r/>
      <w:r>
        <w:t>In southeast Montana, many gay men are cautious about visibility. That means big, public campaigns often have less traction than repeated, friendly invitations to a coffee or a hike. The PrimeTimers' menu of activities , evenings at the cinema, board games, or a weekend campout , gives members options to join where they feel comfortable. Practical tip: offer both public and private events, so people can choose their comfort level and slowly build trust.</w:t>
      </w:r>
      <w:r/>
    </w:p>
    <w:p>
      <w:pPr>
        <w:pStyle w:val="Heading2"/>
      </w:pPr>
      <w:r>
        <w:t>From one chapter to a wider network</w:t>
      </w:r>
      <w:r/>
    </w:p>
    <w:p>
      <w:r/>
      <w:r>
        <w:t>The Billings group sits inside a network of more than 70 PrimeTimers chapters worldwide, which helps with credibility and ideas. That connection matters when people move, or when members want to travel and meet others in similar life stages. It also provides a model: start local, plug into the wider movement, and adapt activities to regional needs. For organisers, tapping into national templates can save time and help maintain a steady leadership pipeline.</w:t>
      </w:r>
      <w:r/>
    </w:p>
    <w:p>
      <w:pPr>
        <w:pStyle w:val="Heading2"/>
      </w:pPr>
      <w:r>
        <w:t>Ten years of quietly changing lives</w:t>
      </w:r>
      <w:r/>
    </w:p>
    <w:p>
      <w:r/>
      <w:r>
        <w:t>Numbers tell a simple story: more than 160 members and 30 leaders in a decade. Those figures are more than statistics; they mark friendships formed, coming-out journeys eased, and men finding a place to belong. Members describe the chapter as a starting point rather than a final destination, which is important , groups like this are often a bridge to other supports and civic life. Looking ahead, the challenge will be keeping momentum, recruiting new leaders and keeping spaces welcoming as the community changes.</w:t>
      </w:r>
      <w:r/>
    </w:p>
    <w:p>
      <w:r/>
      <w:r>
        <w:t>It's a small change that can make every gathering feel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[7]</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https://www.ktvq.com/news/local-news/southeast-montana-primetimers-celebrate-10-years-in-billings</w:t>
        </w:r>
      </w:hyperlink>
      <w:r>
        <w:t xml:space="preserve"> - Please view link - unable to able to access data</w:t>
      </w:r>
      <w:r/>
    </w:p>
    <w:p>
      <w:pPr>
        <w:pStyle w:val="ListNumber"/>
        <w:spacing w:line="240" w:lineRule="auto"/>
        <w:ind w:left="720"/>
      </w:pPr>
      <w:r/>
      <w:hyperlink r:id="rId10">
        <w:r>
          <w:rPr>
            <w:color w:val="0000EE"/>
            <w:u w:val="single"/>
          </w:rPr>
          <w:t>https://www.oldergay.men/groups/southeast-montana-prime-timers</w:t>
        </w:r>
      </w:hyperlink>
      <w:r>
        <w:t xml:space="preserve"> - The Southeast Montana Prime Timers is a social organisation based in Billings, Montana, dedicated to providing educational, cultural, and social opportunities for mature gay, bisexual, transgender, and queer men over 21. Established in 2016, the group organises various events such as coffee socials, barbecues, picnics, dine-outs, house parties, Sunday brunches, bowling nights, matinee and evening movies, and book clubs. They also co-sponsor Billings PRIDE with 406Pride.org. The organisation is open to any gay, bisexual, transgender, or queer and questioning male over 21 years of age. (</w:t>
      </w:r>
      <w:hyperlink r:id="rId16">
        <w:r>
          <w:rPr>
            <w:color w:val="0000EE"/>
            <w:u w:val="single"/>
          </w:rPr>
          <w:t>oldergay.men</w:t>
        </w:r>
      </w:hyperlink>
      <w:r>
        <w:t>)</w:t>
      </w:r>
      <w:r/>
    </w:p>
    <w:p>
      <w:pPr>
        <w:pStyle w:val="ListNumber"/>
        <w:spacing w:line="240" w:lineRule="auto"/>
        <w:ind w:left="720"/>
      </w:pPr>
      <w:r/>
      <w:hyperlink r:id="rId12">
        <w:r>
          <w:rPr>
            <w:color w:val="0000EE"/>
            <w:u w:val="single"/>
          </w:rPr>
          <w:t>https://chapters.theprimetimersww.com/montana-se/</w:t>
        </w:r>
      </w:hyperlink>
      <w:r>
        <w:t xml:space="preserve"> - The Southeast Montana Prime Timers chapter, established in 2016, aims to build a social environment by organising and providing educational, cultural, and social opportunities for mature men in the Billings and southeast Montana area. The organisation is open to any gay, bisexual, transgender, or queer and questioning male over 21 years of age. Members engage in diverse activities, including social events, potlucks, coffees, dinners, brunches, movie nights, bowling, hiking, and camping. (</w:t>
      </w:r>
      <w:hyperlink r:id="rId17">
        <w:r>
          <w:rPr>
            <w:color w:val="0000EE"/>
            <w:u w:val="single"/>
          </w:rPr>
          <w:t>chapters.theprimetimersww.com</w:t>
        </w:r>
      </w:hyperlink>
      <w:r>
        <w:t>)</w:t>
      </w:r>
      <w:r/>
    </w:p>
    <w:p>
      <w:pPr>
        <w:pStyle w:val="ListNumber"/>
        <w:spacing w:line="240" w:lineRule="auto"/>
        <w:ind w:left="720"/>
      </w:pPr>
      <w:r/>
      <w:hyperlink r:id="rId11">
        <w:r>
          <w:rPr>
            <w:color w:val="0000EE"/>
            <w:u w:val="single"/>
          </w:rPr>
          <w:t>https://www.406pride.org/local-regional-national-resources</w:t>
        </w:r>
      </w:hyperlink>
      <w:r>
        <w:t xml:space="preserve"> - 406 Pride is an independent nonprofit serving Billings and eastern Montana, working with diverse populations to build unity, acceptance, and fellowship for LGBTQ+ individuals. They operate an LGBTQ+ Resource Center in downtown Billings and host community events, including the annual Billings Pride Festival and parade. The Southeast Montana Prime Timers group is located in Billings and is part of the PrimeTimers Worldwide organisation. (</w:t>
      </w:r>
      <w:hyperlink r:id="rId18">
        <w:r>
          <w:rPr>
            <w:color w:val="0000EE"/>
            <w:u w:val="single"/>
          </w:rPr>
          <w:t>406pride.org</w:t>
        </w:r>
      </w:hyperlink>
      <w:r>
        <w:t>)</w:t>
      </w:r>
      <w:r/>
    </w:p>
    <w:p>
      <w:pPr>
        <w:pStyle w:val="ListNumber"/>
        <w:spacing w:line="240" w:lineRule="auto"/>
        <w:ind w:left="720"/>
      </w:pPr>
      <w:r/>
      <w:hyperlink r:id="rId13">
        <w:r>
          <w:rPr>
            <w:color w:val="0000EE"/>
            <w:u w:val="single"/>
          </w:rPr>
          <w:t>https://www.mtpr.org/montana-news/2019-03-26/lgbtq-resource-center-opens-in-billings</w:t>
        </w:r>
      </w:hyperlink>
      <w:r>
        <w:t xml:space="preserve"> - In March 2019, the LGBTQ+ Resource Center opened in Billings, Montana, providing a space for the LGBTQ+ community to connect and access support. The centre aims to make LGBTQ+ individuals feel seen and offers a variety of services and events. Jace Dyckman, a member of Southeast Montana Prime Timers, expressed hope that the centre would help connect older and younger members of the LGBTQ+ community. (</w:t>
      </w:r>
      <w:hyperlink r:id="rId19">
        <w:r>
          <w:rPr>
            <w:color w:val="0000EE"/>
            <w:u w:val="single"/>
          </w:rPr>
          <w:t>mtpr.org</w:t>
        </w:r>
      </w:hyperlink>
      <w:r>
        <w:t>)</w:t>
      </w:r>
      <w:r/>
    </w:p>
    <w:p>
      <w:pPr>
        <w:pStyle w:val="ListNumber"/>
        <w:spacing w:line="240" w:lineRule="auto"/>
        <w:ind w:left="720"/>
      </w:pPr>
      <w:r/>
      <w:hyperlink r:id="rId15">
        <w:r>
          <w:rPr>
            <w:color w:val="0000EE"/>
            <w:u w:val="single"/>
          </w:rPr>
          <w:t>https://www.glacierqueeralliance.org/</w:t>
        </w:r>
      </w:hyperlink>
      <w:r>
        <w:t xml:space="preserve"> - The Glacier Queer Alliance (GQA) is a community of individuals in the Flathead Valley of Montana and beyond, aiming to connect and support the LGBTQIA+ community. They use 'queer' as an inclusive term and welcome individuals of all identities. GQA seeks to include everyone who wants to celebrate their LGBTQIA+ friends and offers various resources and support online. (</w:t>
      </w:r>
      <w:hyperlink r:id="rId20">
        <w:r>
          <w:rPr>
            <w:color w:val="0000EE"/>
            <w:u w:val="single"/>
          </w:rPr>
          <w:t>glacierqueeralliance.org</w:t>
        </w:r>
      </w:hyperlink>
      <w:r>
        <w:t>)</w:t>
      </w:r>
      <w:r/>
    </w:p>
    <w:p>
      <w:pPr>
        <w:pStyle w:val="ListNumber"/>
        <w:spacing w:line="240" w:lineRule="auto"/>
        <w:ind w:left="720"/>
      </w:pPr>
      <w:r/>
      <w:hyperlink r:id="rId14">
        <w:r>
          <w:rPr>
            <w:color w:val="0000EE"/>
            <w:u w:val="single"/>
          </w:rPr>
          <w:t>https://theprimetimersww.com/</w:t>
        </w:r>
      </w:hyperlink>
      <w:r>
        <w:t xml:space="preserve"> - PrimeTimers Worldwide (PTWW) is an international network of chapters for adults who self-identify as gay, bisexual, or transgender men, coming together in a supportive atmosphere to promote educational, cultural, and social activities. With over 70 chapters throughout Canada and the US, PTWW provides a platform for mature men to connect and engage in various activities. (</w:t>
      </w:r>
      <w:hyperlink r:id="rId21">
        <w:r>
          <w:rPr>
            <w:color w:val="0000EE"/>
            <w:u w:val="single"/>
          </w:rPr>
          <w:t>theprimetimersww.com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tvq.com/news/local-news/southeast-montana-primetimers-celebrate-10-years-in-billings" TargetMode="External"/><Relationship Id="rId10" Type="http://schemas.openxmlformats.org/officeDocument/2006/relationships/hyperlink" Target="https://www.oldergay.men/groups/southeast-montana-prime-timers" TargetMode="External"/><Relationship Id="rId11" Type="http://schemas.openxmlformats.org/officeDocument/2006/relationships/hyperlink" Target="https://www.406pride.org/local-regional-national-resources" TargetMode="External"/><Relationship Id="rId12" Type="http://schemas.openxmlformats.org/officeDocument/2006/relationships/hyperlink" Target="https://chapters.theprimetimersww.com/montana-se/" TargetMode="External"/><Relationship Id="rId13" Type="http://schemas.openxmlformats.org/officeDocument/2006/relationships/hyperlink" Target="https://www.mtpr.org/montana-news/2019-03-26/lgbtq-resource-center-opens-in-billings" TargetMode="External"/><Relationship Id="rId14" Type="http://schemas.openxmlformats.org/officeDocument/2006/relationships/hyperlink" Target="https://theprimetimersww.com/" TargetMode="External"/><Relationship Id="rId15" Type="http://schemas.openxmlformats.org/officeDocument/2006/relationships/hyperlink" Target="https://www.glacierqueeralliance.org/" TargetMode="External"/><Relationship Id="rId16" Type="http://schemas.openxmlformats.org/officeDocument/2006/relationships/hyperlink" Target="https://www.oldergay.men/groups/southeast-montana-prime-timers?utm_source=openai" TargetMode="External"/><Relationship Id="rId17" Type="http://schemas.openxmlformats.org/officeDocument/2006/relationships/hyperlink" Target="https://chapters.theprimetimersww.com/montana-se/?utm_source=openai" TargetMode="External"/><Relationship Id="rId18" Type="http://schemas.openxmlformats.org/officeDocument/2006/relationships/hyperlink" Target="https://www.406pride.org/local-regional-national-resources?utm_source=openai" TargetMode="External"/><Relationship Id="rId19" Type="http://schemas.openxmlformats.org/officeDocument/2006/relationships/hyperlink" Target="https://www.mtpr.org/montana-news/2019-03-26/lgbtq-resource-center-opens-in-billings?utm_source=openai" TargetMode="External"/><Relationship Id="rId20" Type="http://schemas.openxmlformats.org/officeDocument/2006/relationships/hyperlink" Target="https://www.glacierqueeralliance.org/?utm_source=openai" TargetMode="External"/><Relationship Id="rId21" Type="http://schemas.openxmlformats.org/officeDocument/2006/relationships/hyperlink" Target="https://theprimetimersww.co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