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South Asian Parents Can Support LGBTQ+ Children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listen, and learn: South Asian parents are increasingly finding strength and community as they navigate having LGBTQ+ children, and this Pride Month is a good moment to turn private whispers into open support that actually helps families thrive.</w:t>
      </w:r>
      <w:r/>
    </w:p>
    <w:p>
      <w:r/>
      <w:r>
        <w:t>Essential Takeaways</w:t>
      </w:r>
      <w:r/>
      <w:r/>
    </w:p>
    <w:p>
      <w:pPr>
        <w:pStyle w:val="ListBullet"/>
        <w:spacing w:line="240" w:lineRule="auto"/>
        <w:ind w:left="720"/>
      </w:pPr>
      <w:r/>
      <w:r>
        <w:rPr>
          <w:b/>
        </w:rPr>
        <w:t>Shared experiences matter:</w:t>
      </w:r>
      <w:r>
        <w:t xml:space="preserve"> Many South Asian parents report relief and connection when others disclose similar journeys, reducing isolation and shame.</w:t>
      </w:r>
      <w:r/>
    </w:p>
    <w:p>
      <w:pPr>
        <w:pStyle w:val="ListBullet"/>
        <w:spacing w:line="240" w:lineRule="auto"/>
        <w:ind w:left="720"/>
      </w:pPr>
      <w:r/>
      <w:r>
        <w:rPr>
          <w:b/>
        </w:rPr>
        <w:t>Acceptance is a process:</w:t>
      </w:r>
      <w:r>
        <w:t xml:space="preserve"> Letting go of expectations often brings deeper love, compassion, and stronger family ties.</w:t>
      </w:r>
      <w:r/>
    </w:p>
    <w:p>
      <w:pPr>
        <w:pStyle w:val="ListBullet"/>
        <w:spacing w:line="240" w:lineRule="auto"/>
        <w:ind w:left="720"/>
      </w:pPr>
      <w:r/>
      <w:r>
        <w:rPr>
          <w:b/>
        </w:rPr>
        <w:t>Practical help exists:</w:t>
      </w:r>
      <w:r>
        <w:t xml:space="preserve"> Community groups and culturally aware mental-health services can offer tailored support, safe spaces, and resources.</w:t>
      </w:r>
      <w:r/>
    </w:p>
    <w:p>
      <w:pPr>
        <w:pStyle w:val="ListBullet"/>
        <w:spacing w:line="240" w:lineRule="auto"/>
        <w:ind w:left="720"/>
      </w:pPr>
      <w:r/>
      <w:r>
        <w:rPr>
          <w:b/>
        </w:rPr>
        <w:t>Small actions, big impact:</w:t>
      </w:r>
      <w:r>
        <w:t xml:space="preserve"> Listening without fixing, using affirming language, and showing visible support during Pride can change a child’s wellbeing.</w:t>
      </w:r>
      <w:r/>
    </w:p>
    <w:p>
      <w:pPr>
        <w:pStyle w:val="ListBullet"/>
        <w:spacing w:line="240" w:lineRule="auto"/>
        <w:ind w:left="720"/>
      </w:pPr>
      <w:r/>
      <w:r>
        <w:rPr>
          <w:b/>
        </w:rPr>
        <w:t>Reachability:</w:t>
      </w:r>
      <w:r>
        <w:t xml:space="preserve"> Online and local organisations provide peer groups, counselling, and parenting guidance with a South Asian cultural lens.</w:t>
      </w:r>
      <w:r/>
      <w:r/>
    </w:p>
    <w:p>
      <w:pPr>
        <w:pStyle w:val="Heading2"/>
      </w:pPr>
      <w:r>
        <w:t>Start by listening , not lecturing</w:t>
      </w:r>
      <w:r/>
    </w:p>
    <w:p>
      <w:r/>
      <w:r>
        <w:t>The single most powerful move a parent can make is to open their ears and stop rehearsing answers. Listening feels warm and quiet, and it tells your child they’re safe enough to be honest. According to community advocates, parents who ask gentle questions and reflect back what they hear often find conversations become less fraught and more frequent. That doesn’t mean you need to have all the words ready , it’s fine to say you’re learning. Practical tip: set aside a short, uninterrupted time and begin with “Tell me how you’re feeling,” rather than “Explain this to me.”</w:t>
      </w:r>
      <w:r/>
    </w:p>
    <w:p>
      <w:pPr>
        <w:pStyle w:val="Heading2"/>
      </w:pPr>
      <w:r>
        <w:t>You’re not alone , communities help bridge the gap</w:t>
      </w:r>
      <w:r/>
    </w:p>
    <w:p>
      <w:r/>
      <w:r>
        <w:t>When one parent’s story sparks another’s, isolation gives way to connection. Organisations that focus on South Asian LGBTQ+ issues and mental health can be lifesavers here. They provide culturally sensitive advice, peer support and events where parents meet others who’ve been through the same shock, worry or relief. Look for local or online groups that explicitly welcome South Asian families; they understand the weight of community reputation, religion and language in ways general services may miss. Joining a support circle is practical and quietly validating.</w:t>
      </w:r>
      <w:r/>
    </w:p>
    <w:p>
      <w:pPr>
        <w:pStyle w:val="Heading2"/>
      </w:pPr>
      <w:r>
        <w:t>Reframe expectations into curiosity and compassion</w:t>
      </w:r>
      <w:r/>
    </w:p>
    <w:p>
      <w:r/>
      <w:r>
        <w:t>Many parents wrestle with grief for the imagined future they’d planned, and that’s normal. What changes the experience is reframing loss as a space for new kinds of joy. Parents who’ve done this say they discovered patience, humour and a deeper friendship with their child. Try swapping statements of disappointment for questions: “What does a happy life look like for you?” Small curiosity prompts can soften defensiveness and invite collaboration on new milestones you can celebrate together.</w:t>
      </w:r>
      <w:r/>
    </w:p>
    <w:p>
      <w:pPr>
        <w:pStyle w:val="Heading2"/>
      </w:pPr>
      <w:r>
        <w:t>Use the resources that understand culture and context</w:t>
      </w:r>
      <w:r/>
    </w:p>
    <w:p>
      <w:r/>
      <w:r>
        <w:t>Therapists, helplines and workshops that combine LGBTQ+ knowledge with South Asian cultural competence make a real difference. They help families tackle specific issues such as community pressure, arranged-marriage conversations, or faith-based concerns without flattening identity. If you’re searching, prioritise services that list cultural expertise, offer language options, or are recommended by South Asian community groups. A practical step: ask a provider whether they have experience with South Asian families before booking.</w:t>
      </w:r>
      <w:r/>
    </w:p>
    <w:p>
      <w:pPr>
        <w:pStyle w:val="Heading2"/>
      </w:pPr>
      <w:r>
        <w:t>Show support in visible ways , it matters more than you think</w:t>
      </w:r>
      <w:r/>
    </w:p>
    <w:p>
      <w:r/>
      <w:r>
        <w:t>Small, visible acts of support ease daily anxieties. Wearing a Pride pin at family gatherings, posting an affirming message on social media, or attending a Pride event with your child are signals that resonate long after a single conversation. These gestures say you accept them publicly, which can reduce fear of rejection and strengthen trust. If public acts feel too big at first, try private rituals , a celebratory dinner or an honest card , and build from there.</w:t>
      </w:r>
      <w:r/>
    </w:p>
    <w:p>
      <w:pPr>
        <w:pStyle w:val="Heading2"/>
      </w:pPr>
      <w:r>
        <w:t>Keep learning , humility is a strong signal of love</w:t>
      </w:r>
      <w:r/>
    </w:p>
    <w:p>
      <w:r/>
      <w:r>
        <w:t>Acceptance is rarely a single moment; it’s a series of choices and check-ins. Parents who continue to read, ask questions and attend workshops model the kind of curiosity they want from their children. Remember that language, labels and needs can change over time, so staying open beats trying to lock things into a single definition. Reach out to reputable groups and mental-health services for ongoing guidance , the right information makes conversations easier and less isolating.</w:t>
      </w:r>
      <w:r/>
    </w:p>
    <w:p>
      <w:r/>
      <w:r>
        <w:t>It's a small change that can make every family conversation safer and more loving.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[7]</w:t>
        </w:r>
      </w:hyperlink>
      <w:r>
        <w:t xml:space="preserve">- Paragraph 6: </w:t>
      </w:r>
      <w:hyperlink r:id="rId12">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https://samhin.org/when-the-whisper-becomes-a-call/</w:t>
        </w:r>
      </w:hyperlink>
      <w:r>
        <w:t xml:space="preserve"> - Please view link - unable to able to access data</w:t>
      </w:r>
      <w:r/>
    </w:p>
    <w:p>
      <w:pPr>
        <w:pStyle w:val="ListNumber"/>
        <w:spacing w:line="240" w:lineRule="auto"/>
        <w:ind w:left="720"/>
      </w:pPr>
      <w:r/>
      <w:hyperlink r:id="rId10">
        <w:r>
          <w:rPr>
            <w:color w:val="0000EE"/>
            <w:u w:val="single"/>
          </w:rPr>
          <w:t>https://satrang.org/</w:t>
        </w:r>
      </w:hyperlink>
      <w:r>
        <w:t xml:space="preserve"> - Satrang is a Southern California-based organisation dedicated to supporting the South Asian LGBTQIA+ community. Established in 1997, it offers a range of year-round programmes, including coffee socials, film screenings, drag shows, and large-scale events like South Asian Pride Night and Family Day. Satrang also provides resources connecting community members to mental health support, immigration services, and gender-affirming care. Their mission is to promote awareness, acceptance, and empowerment through social, educational, and advocacy-related events, envisioning an inclusive community where South Asian LGBTQ-identified individuals feel whole and heard.</w:t>
      </w:r>
      <w:r/>
    </w:p>
    <w:p>
      <w:pPr>
        <w:pStyle w:val="ListNumber"/>
        <w:spacing w:line="240" w:lineRule="auto"/>
        <w:ind w:left="720"/>
      </w:pPr>
      <w:r/>
      <w:hyperlink r:id="rId11">
        <w:r>
          <w:rPr>
            <w:color w:val="0000EE"/>
            <w:u w:val="single"/>
          </w:rPr>
          <w:t>https://www.wearesaath.org/</w:t>
        </w:r>
      </w:hyperlink>
      <w:r>
        <w:t xml:space="preserve"> - WE ARE SAATH is an organisation committed to increasing access to mental health resources for the South Asian community through activism, education, and storytelling. They mobilise communities around mental health awareness, educate with evidence-based information about mental health challenges and treatments, and amplify voices within the South Asian community. Recognising the stigma surrounding mental health in South Asian communities, SAATH aims to remove this stigma, improve awareness, and promote self-care, with the belief that amplifying more voices can save more lives.</w:t>
      </w:r>
      <w:r/>
    </w:p>
    <w:p>
      <w:pPr>
        <w:pStyle w:val="ListNumber"/>
        <w:spacing w:line="240" w:lineRule="auto"/>
        <w:ind w:left="720"/>
      </w:pPr>
      <w:r/>
      <w:hyperlink r:id="rId12">
        <w:r>
          <w:rPr>
            <w:color w:val="0000EE"/>
            <w:u w:val="single"/>
          </w:rPr>
          <w:t>https://mannmukti.org/</w:t>
        </w:r>
      </w:hyperlink>
      <w:r>
        <w:t xml:space="preserve"> - MannMukti is a non-profit organisation founded in 2017 with the mission to encourage healthy, open dialogue about South Asian mental health issues, aiming to remove stigma, improve awareness, and promote self-care. The organisation was established by Abhijith Ravinutala after the loss of a close friend to mental health issues in 2015. MannMukti focuses on fostering mental health conversations within the South Asian community, sharing personal narratives through their 'MannMukti Speaks' blog, and hosting events that promote healthy behaviours and provide platforms for individuals to speak up about their mental health.</w:t>
      </w:r>
      <w:r/>
    </w:p>
    <w:p>
      <w:pPr>
        <w:pStyle w:val="ListNumber"/>
        <w:spacing w:line="240" w:lineRule="auto"/>
        <w:ind w:left="720"/>
      </w:pPr>
      <w:r/>
      <w:hyperlink r:id="rId14">
        <w:r>
          <w:rPr>
            <w:color w:val="0000EE"/>
            <w:u w:val="single"/>
          </w:rPr>
          <w:t>https://www.deqh.org/</w:t>
        </w:r>
      </w:hyperlink>
      <w:r>
        <w:t xml:space="preserve"> - DEQH (Desi LGBTQ+ Helpline) is the first and only national Desi LGBTQ+ helpline in the United States, offering free, confidential, culturally sensitive peer support, information, and resources for LGBTQ+ South Asian individuals, families, and friends globally. The organisation is a volunteer collective of South Asian queer and trans individuals across the U.S., providing support for questions on gender, identity, coming out, dealing with family, culture, faith, finding community, supporting a friend or family member, and connecting individuals to other resources.</w:t>
      </w:r>
      <w:r/>
    </w:p>
    <w:p>
      <w:pPr>
        <w:pStyle w:val="ListNumber"/>
        <w:spacing w:line="240" w:lineRule="auto"/>
        <w:ind w:left="720"/>
      </w:pPr>
      <w:r/>
      <w:hyperlink r:id="rId15">
        <w:r>
          <w:rPr>
            <w:color w:val="0000EE"/>
            <w:u w:val="single"/>
          </w:rPr>
          <w:t>https://www.jivamentalhealth.com/</w:t>
        </w:r>
      </w:hyperlink>
      <w:r>
        <w:t xml:space="preserve"> - JiVA Mental Health is a 501(c)(3) non-profit initiative transforming how South Asian communities understand, access, and experience mental health care. Recognising the stigma, shame, and generational trauma many carry, JiVA was created to meet the community with compassion, culture, and clarity. The organisation addresses the low rates of mental health treatment among Asian Americans, with South Asians representing an even smaller fraction, and aims to provide culturally matched care to overcome barriers such as stigma, shame, and lack of culturally attuned care.</w:t>
      </w:r>
      <w:r/>
    </w:p>
    <w:p>
      <w:pPr>
        <w:pStyle w:val="ListNumber"/>
        <w:spacing w:line="240" w:lineRule="auto"/>
        <w:ind w:left="720"/>
      </w:pPr>
      <w:r/>
      <w:hyperlink r:id="rId13">
        <w:r>
          <w:rPr>
            <w:color w:val="0000EE"/>
            <w:u w:val="single"/>
          </w:rPr>
          <w:t>https://www.moonbow.org/</w:t>
        </w:r>
      </w:hyperlink>
      <w:r>
        <w:t xml:space="preserve"> - Moonbow is a community-based queer and trans Asian organisation that lives at the intersections of queerness, disability justice, and abolition. They cultivate spaces for connection and relationship-building, with a focus on mental health. Their vision is a world where queer and trans Asians, alongside their queer and trans Black, Indigenous, and siblings of colour, live with an abundance of resources to create the care they need to experience safety, healing, and joy. Their mission is to cultivate leadership and kinship of queer and trans Asians so they may determine their own paths towards healing and mental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mhin.org/when-the-whisper-becomes-a-call/" TargetMode="External"/><Relationship Id="rId10" Type="http://schemas.openxmlformats.org/officeDocument/2006/relationships/hyperlink" Target="https://satrang.org/" TargetMode="External"/><Relationship Id="rId11" Type="http://schemas.openxmlformats.org/officeDocument/2006/relationships/hyperlink" Target="https://www.wearesaath.org/" TargetMode="External"/><Relationship Id="rId12" Type="http://schemas.openxmlformats.org/officeDocument/2006/relationships/hyperlink" Target="https://mannmukti.org/" TargetMode="External"/><Relationship Id="rId13" Type="http://schemas.openxmlformats.org/officeDocument/2006/relationships/hyperlink" Target="https://www.moonbow.org/" TargetMode="External"/><Relationship Id="rId14" Type="http://schemas.openxmlformats.org/officeDocument/2006/relationships/hyperlink" Target="https://www.deqh.org/" TargetMode="External"/><Relationship Id="rId15" Type="http://schemas.openxmlformats.org/officeDocument/2006/relationships/hyperlink" Target="https://www.jivamentalheal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