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Newsrooms Can Show Up for Pride: OPB’s Practical Playbook for Inclusive Workplaces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OPB is marching in Toronto’s Pride Parade and encouraging staff to join community events all month, signalling meaningful support for LGBTQ2S+ employees and audiences and showing how media organisations can translate policy into practice.</w:t>
      </w:r>
      <w:r/>
    </w:p>
    <w:p>
      <w:r/>
      <w:r>
        <w:t>Essential Takeaways</w:t>
      </w:r>
      <w:r/>
      <w:r/>
    </w:p>
    <w:p>
      <w:pPr>
        <w:pStyle w:val="ListBullet"/>
        <w:spacing w:line="240" w:lineRule="auto"/>
        <w:ind w:left="720"/>
      </w:pPr>
      <w:r/>
      <w:r>
        <w:rPr>
          <w:b/>
        </w:rPr>
        <w:t>Visible support:</w:t>
      </w:r>
      <w:r>
        <w:t xml:space="preserve"> OPB will take part in Toronto’s Pride Parade and local Pride events, giving staff a public, upbeat way to show allyship and build community ties. </w:t>
      </w:r>
      <w:r/>
    </w:p>
    <w:p>
      <w:pPr>
        <w:pStyle w:val="ListBullet"/>
        <w:spacing w:line="240" w:lineRule="auto"/>
        <w:ind w:left="720"/>
      </w:pPr>
      <w:r/>
      <w:r>
        <w:rPr>
          <w:b/>
        </w:rPr>
        <w:t>Inclusive language updates:</w:t>
      </w:r>
      <w:r>
        <w:t xml:space="preserve"> The organisation has updated client systems to reflect expanded gender identities and titles, so mailings and phone greetings feel personal and respectful. </w:t>
      </w:r>
      <w:r/>
    </w:p>
    <w:p>
      <w:pPr>
        <w:pStyle w:val="ListBullet"/>
        <w:spacing w:line="240" w:lineRule="auto"/>
        <w:ind w:left="720"/>
      </w:pPr>
      <w:r/>
      <w:r>
        <w:rPr>
          <w:b/>
        </w:rPr>
        <w:t>Mandatory training:</w:t>
      </w:r>
      <w:r>
        <w:t xml:space="preserve"> Employees complete training on the spectrum of gender identity and the workplace, paired with community partnership learning. </w:t>
      </w:r>
      <w:r/>
    </w:p>
    <w:p>
      <w:pPr>
        <w:pStyle w:val="ListBullet"/>
        <w:spacing w:line="240" w:lineRule="auto"/>
        <w:ind w:left="720"/>
      </w:pPr>
      <w:r/>
      <w:r>
        <w:rPr>
          <w:b/>
        </w:rPr>
        <w:t>Community partnerships:</w:t>
      </w:r>
      <w:r>
        <w:t xml:space="preserve"> OPB works with groups like The 519 and Pride At Work Canada for resources, training and recruitment guidance. </w:t>
      </w:r>
      <w:r/>
    </w:p>
    <w:p>
      <w:pPr>
        <w:pStyle w:val="ListBullet"/>
        <w:spacing w:line="240" w:lineRule="auto"/>
        <w:ind w:left="720"/>
      </w:pPr>
      <w:r/>
      <w:r>
        <w:rPr>
          <w:b/>
        </w:rPr>
        <w:t>Culture-first approach:</w:t>
      </w:r>
      <w:r>
        <w:t xml:space="preserve"> An internal DEI advisory council and outside experts guide actions, emphasising culture change over one-off gestures.</w:t>
      </w:r>
      <w:r/>
      <w:r/>
    </w:p>
    <w:p>
      <w:pPr>
        <w:pStyle w:val="Heading2"/>
      </w:pPr>
      <w:r>
        <w:t>Why a newsroom marching in Pride actually matters</w:t>
      </w:r>
      <w:r/>
    </w:p>
    <w:p>
      <w:r/>
      <w:r>
        <w:t>Seeing a news organisation in a Pride parade is more than a photo op; it’s a sensory moment , banners, rainbow pins, colleagues cheering in shared sunlight. According to recent coverage, OPB won’t just send logos, they’re encouraging staff participation in Toronto’s march and related events, which helps reconnect workplace policies with lived experience. For audiences, that visible presence signals the outlet’s values and priorities, not just column inches.</w:t>
      </w:r>
      <w:r/>
    </w:p>
    <w:p>
      <w:pPr>
        <w:pStyle w:val="Heading2"/>
      </w:pPr>
      <w:r>
        <w:t>Small changes with big effects: updating systems and language</w:t>
      </w:r>
      <w:r/>
    </w:p>
    <w:p>
      <w:r/>
      <w:r>
        <w:t>OPB has expanded the range of gender identities and titles within its client systems so communications match people’s identities, from letters to phone greetings. It’s a practical tweak that reduces awkwardness and shows respect, and it costs far less than you might think. If your organisation is considering this, start by auditing forms and templates, then test changes with staff and community partners.</w:t>
      </w:r>
      <w:r/>
    </w:p>
    <w:p>
      <w:pPr>
        <w:pStyle w:val="Heading2"/>
      </w:pPr>
      <w:r>
        <w:t>Training plus partnerships: why both are needed</w:t>
      </w:r>
      <w:r/>
    </w:p>
    <w:p>
      <w:r/>
      <w:r>
        <w:t>Mandatory training on gender identity gives everyone a shared baseline, while partnerships with community organisations add real-world nuance. OPB’s collaborations with The 519 and membership in Pride At Work Canada provide both resources and accountability. Industry experience suggests training without community input can feel theoretical; pairing the two makes learning stick and opens paths to inclusive hiring.</w:t>
      </w:r>
      <w:r/>
    </w:p>
    <w:p>
      <w:pPr>
        <w:pStyle w:val="Heading2"/>
      </w:pPr>
      <w:r>
        <w:t>Balancing Pride Month with Indigenous recognition</w:t>
      </w:r>
      <w:r/>
    </w:p>
    <w:p>
      <w:r/>
      <w:r>
        <w:t>OPB intentionally uses the acronym 2SLGBTQIA to honour Two-Spirit people and acknowledge that Pride Month overlaps with National Indigenous History Month. That’s a thoughtful reminder that inclusivity has layers, and that workplaces should avoid one-size-fits-all messages. In practice, this means programming and outreach that respects multiple heritages and histories instead of treating Pride as a single-issue campaign.</w:t>
      </w:r>
      <w:r/>
    </w:p>
    <w:p>
      <w:pPr>
        <w:pStyle w:val="Heading2"/>
      </w:pPr>
      <w:r>
        <w:t>From advisory councils to everyday culture</w:t>
      </w:r>
      <w:r/>
    </w:p>
    <w:p>
      <w:r/>
      <w:r>
        <w:t>An internal DEI advisory council steers OPB’s inclusion action plan, drawing on external expertise for training and best practices. That governance structure helps move initiatives from policy documents into daily behaviour. If you’re building something similar, make sure the council has a mandate to review systems, propose concrete actions and measure outcomes , otherwise it risks becoming decorative.</w:t>
      </w:r>
      <w:r/>
    </w:p>
    <w:p>
      <w:r/>
      <w:r>
        <w:t>It's a small change that can make every interaction feel more respectful and genuine.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2">
        <w:r>
          <w:rPr>
            <w:color w:val="0000EE"/>
            <w:u w:val="single"/>
          </w:rPr>
          <w:t>[3]</w:t>
        </w:r>
      </w:hyperlink>
      <w:r>
        <w:t xml:space="preserve">, </w:t>
      </w:r>
      <w:hyperlink r:id="rId14">
        <w:r>
          <w:rPr>
            <w:color w:val="0000EE"/>
            <w:u w:val="single"/>
          </w:rPr>
          <w:t>[6]</w:t>
        </w:r>
      </w:hyperlink>
      <w:r>
        <w:t xml:space="preserve">- Paragraph 4: </w:t>
      </w:r>
      <w:hyperlink r:id="rId9">
        <w:r>
          <w:rPr>
            <w:color w:val="0000EE"/>
            <w:u w:val="single"/>
          </w:rPr>
          <w:t>[1]</w:t>
        </w:r>
      </w:hyperlink>
      <w:r>
        <w:t xml:space="preserve">, </w:t>
      </w:r>
      <w:hyperlink r:id="rId13">
        <w:r>
          <w:rPr>
            <w:color w:val="0000EE"/>
            <w:u w:val="single"/>
          </w:rPr>
          <w:t>[7]</w:t>
        </w:r>
      </w:hyperlink>
      <w:r>
        <w:t xml:space="preserve">- Paragraph 5: </w:t>
      </w:r>
      <w:hyperlink r:id="rId9">
        <w:r>
          <w:rPr>
            <w:color w:val="0000EE"/>
            <w:u w:val="single"/>
          </w:rPr>
          <w:t>[1]</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https://www.benefitscanada.com/news/bencan/opb-marching-in-toronto-pride-parade-supporting-inclusive-workplace-member-experience/</w:t>
        </w:r>
      </w:hyperlink>
      <w:r>
        <w:t xml:space="preserve"> - Please view link - unable to able to access data</w:t>
      </w:r>
      <w:r/>
    </w:p>
    <w:p>
      <w:pPr>
        <w:pStyle w:val="ListNumber"/>
        <w:spacing w:line="240" w:lineRule="auto"/>
        <w:ind w:left="720"/>
      </w:pPr>
      <w:r/>
      <w:hyperlink r:id="rId10">
        <w:r>
          <w:rPr>
            <w:color w:val="0000EE"/>
            <w:u w:val="single"/>
          </w:rPr>
          <w:t>https://www.opb.org/pressroom/opb-joins-public-media-for-all-initiative-to-raise-awareness-of-the-lack-of-diversity-equity-and-inclusion-in-public-media/</w:t>
        </w:r>
      </w:hyperlink>
      <w:r>
        <w:t xml:space="preserve"> - OPB has joined the Public Media for All initiative, aiming to raise awareness about the lack of diversity, equity, and inclusion in public media. This diverse coalition, led by people of colour, believes that such inclusivity is essential for meaningful service to all. OPB's involvement includes partnering with the Center for Equity and Inclusion, creating an equity team, conducting DEI training, eliminating unpaid internships, and commissioning a pay equity study. The organisation also offers its staff an extra day off to focus on DEI activities.</w:t>
      </w:r>
      <w:r/>
    </w:p>
    <w:p>
      <w:pPr>
        <w:pStyle w:val="ListNumber"/>
        <w:spacing w:line="240" w:lineRule="auto"/>
        <w:ind w:left="720"/>
      </w:pPr>
      <w:r/>
      <w:hyperlink r:id="rId12">
        <w:r>
          <w:rPr>
            <w:color w:val="0000EE"/>
            <w:u w:val="single"/>
          </w:rPr>
          <w:t>https://www.opb.org/equity/</w:t>
        </w:r>
      </w:hyperlink>
      <w:r>
        <w:t xml:space="preserve"> - OPB and KMHD are committed to independent, fact-based storytelling that reflects the diversity of the communities they serve. Their dedication to equity and accessibility is rooted in the Public Broadcasting Act of 1967, which championed free, noncommercial educational programming that reflects a diversity of voices. OPB's values guide their work, ensuring that their reporting is inclusive, insightful, and accurate, capturing the complex challenges, needs, and aspirations of the region.</w:t>
      </w:r>
      <w:r/>
    </w:p>
    <w:p>
      <w:pPr>
        <w:pStyle w:val="ListNumber"/>
        <w:spacing w:line="240" w:lineRule="auto"/>
        <w:ind w:left="720"/>
      </w:pPr>
      <w:r/>
      <w:hyperlink r:id="rId11">
        <w:r>
          <w:rPr>
            <w:color w:val="0000EE"/>
            <w:u w:val="single"/>
          </w:rPr>
          <w:t>https://www.opb.org/gallery/2023/07/17/portland-celebrates-pride/</w:t>
        </w:r>
      </w:hyperlink>
      <w:r>
        <w:t xml:space="preserve"> - Portland's Pride Parade, held on July 16, 2023, featured over 170 organisations marching through downtown streets. The event, the first to be held in July instead of June, showcased a variety of participants, including drag performers, choirs, samba bands, and people on unicycles. The parade honoured the late Darcelle, an LGBTQ+ pioneer and Portland icon, with several drag performers serving as grand marshals. The festivities highlighted the city's vibrant LGBTQ+ community and its resilience amid national challenges.</w:t>
      </w:r>
      <w:r/>
    </w:p>
    <w:p>
      <w:pPr>
        <w:pStyle w:val="ListNumber"/>
        <w:spacing w:line="240" w:lineRule="auto"/>
        <w:ind w:left="720"/>
      </w:pPr>
      <w:r/>
      <w:hyperlink r:id="rId15">
        <w:r>
          <w:rPr>
            <w:color w:val="0000EE"/>
            <w:u w:val="single"/>
          </w:rPr>
          <w:t>https://www.opb.org/article/2023/07/17/portland-pride-parade-gallery-photos-july-weekend/</w:t>
        </w:r>
      </w:hyperlink>
      <w:r>
        <w:t xml:space="preserve"> - Portland's Pride Parade on July 16, 2023, marked the first time the event was held in July instead of June. The parade featured over 170 organisations, including the Portland Dykes on Bikes chapter and the Portland Gay Men's Chorus. Participants showcased a variety of performances and displays, such as samba bands and unicyclists. The event honoured the late Darcelle, an LGBTQ+ pioneer, with several drag performers serving as grand marshals. The parade route extended from Portland's North Park Blocks to Harvey Milk Boulevard on the waterfront.</w:t>
      </w:r>
      <w:r/>
    </w:p>
    <w:p>
      <w:pPr>
        <w:pStyle w:val="ListNumber"/>
        <w:spacing w:line="240" w:lineRule="auto"/>
        <w:ind w:left="720"/>
      </w:pPr>
      <w:r/>
      <w:hyperlink r:id="rId14">
        <w:r>
          <w:rPr>
            <w:color w:val="0000EE"/>
            <w:u w:val="single"/>
          </w:rPr>
          <w:t>https://www.opb.org/article/2024/07/15/the-evergreen-podcast-lgbtqia-lgbt-pride-gay-queer-portland-oregon/</w:t>
        </w:r>
      </w:hyperlink>
      <w:r>
        <w:t xml:space="preserve"> - In the 'The Evergreen' podcast episode from July 15, 2024, OPB journalists discuss the importance of Pride Month and the significance of queer visibility beyond just one month. They highlight the upcoming Portland Pride events scheduled for July 20 and 21, 2024, and emphasise the need to celebrate queer communities and learn about queer history year-round. The episode features intergenerational conversations about combating queer erasure with friendship and resilience, underscoring the ongoing relevance of Pride celebrations.</w:t>
      </w:r>
      <w:r/>
    </w:p>
    <w:p>
      <w:pPr>
        <w:pStyle w:val="ListNumber"/>
        <w:spacing w:line="240" w:lineRule="auto"/>
        <w:ind w:left="720"/>
      </w:pPr>
      <w:r/>
      <w:hyperlink r:id="rId13">
        <w:r>
          <w:rPr>
            <w:color w:val="0000EE"/>
            <w:u w:val="single"/>
          </w:rPr>
          <w:t>https://www.opb.org/equity-future-opb/</w:t>
        </w:r>
      </w:hyperlink>
      <w:r>
        <w:t xml:space="preserve"> - OPB acknowledges the progress made in becoming an anti-racist organisation but recognises that there is much more to do. The organisation is developing an equity plan that reflects strategic priorities and identifies specific actions to advance equity work. This includes addressing pay equity and retention of people of colour, fully pivoting HR systems to focus on employee experience, and expanding the team of journalists to cover more communities in greater depth. These steps aim to foster a culture of belonging and inclusion within OPB.</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enefitscanada.com/news/bencan/opb-marching-in-toronto-pride-parade-supporting-inclusive-workplace-member-experience/" TargetMode="External"/><Relationship Id="rId10" Type="http://schemas.openxmlformats.org/officeDocument/2006/relationships/hyperlink" Target="https://www.opb.org/pressroom/opb-joins-public-media-for-all-initiative-to-raise-awareness-of-the-lack-of-diversity-equity-and-inclusion-in-public-media/" TargetMode="External"/><Relationship Id="rId11" Type="http://schemas.openxmlformats.org/officeDocument/2006/relationships/hyperlink" Target="https://www.opb.org/gallery/2023/07/17/portland-celebrates-pride/" TargetMode="External"/><Relationship Id="rId12" Type="http://schemas.openxmlformats.org/officeDocument/2006/relationships/hyperlink" Target="https://www.opb.org/equity/" TargetMode="External"/><Relationship Id="rId13" Type="http://schemas.openxmlformats.org/officeDocument/2006/relationships/hyperlink" Target="https://www.opb.org/equity-future-opb/" TargetMode="External"/><Relationship Id="rId14" Type="http://schemas.openxmlformats.org/officeDocument/2006/relationships/hyperlink" Target="https://www.opb.org/article/2024/07/15/the-evergreen-podcast-lgbtqia-lgbt-pride-gay-queer-portland-oregon/" TargetMode="External"/><Relationship Id="rId15" Type="http://schemas.openxmlformats.org/officeDocument/2006/relationships/hyperlink" Target="https://www.opb.org/article/2023/07/17/portland-pride-parade-gallery-photos-july-weeke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