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AI Is Letting LGBTQ+ People Down — and How to Fix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tech and queer communities alike are sounding the alarm: AI tools in everyday apps are misrepresenting and endangering LGBTQ+ people, according to a new GLAAD report that highlights why accurate data, privacy and human oversight matter now more than ever.</w:t>
      </w:r>
      <w:r/>
    </w:p>
    <w:p>
      <w:r/>
      <w:r>
        <w:t>Essential Takeaways</w:t>
      </w:r>
      <w:r/>
      <w:r/>
    </w:p>
    <w:p>
      <w:pPr>
        <w:pStyle w:val="ListBullet"/>
        <w:spacing w:line="240" w:lineRule="auto"/>
        <w:ind w:left="720"/>
      </w:pPr>
      <w:r/>
      <w:r>
        <w:rPr>
          <w:b/>
        </w:rPr>
        <w:t>Systemic bias:</w:t>
      </w:r>
      <w:r>
        <w:t xml:space="preserve"> AI models trained on flawed data often erase, mislabel or stereotype LGBTQ+ lives, producing answers that feel wrong or hurtful.</w:t>
      </w:r>
      <w:r/>
    </w:p>
    <w:p>
      <w:pPr>
        <w:pStyle w:val="ListBullet"/>
        <w:spacing w:line="240" w:lineRule="auto"/>
        <w:ind w:left="720"/>
      </w:pPr>
      <w:r/>
      <w:r>
        <w:rPr>
          <w:b/>
        </w:rPr>
        <w:t>Privacy risk:</w:t>
      </w:r>
      <w:r>
        <w:t xml:space="preserve"> People share intimate identity and health questions with chatbots, and companies commonly retain those conversations indefinitely , a real danger where homosexuality is criminalised.</w:t>
      </w:r>
      <w:r/>
    </w:p>
    <w:p>
      <w:pPr>
        <w:pStyle w:val="ListBullet"/>
        <w:spacing w:line="240" w:lineRule="auto"/>
        <w:ind w:left="720"/>
      </w:pPr>
      <w:r/>
      <w:r>
        <w:rPr>
          <w:b/>
        </w:rPr>
        <w:t>Moderation failures:</w:t>
      </w:r>
      <w:r>
        <w:t xml:space="preserve"> Automated content moderation can suppress queer voices while letting anti‑LGBTQ content proliferate, creating a quiet, damaging bias.</w:t>
      </w:r>
      <w:r/>
    </w:p>
    <w:p>
      <w:pPr>
        <w:pStyle w:val="ListBullet"/>
        <w:spacing w:line="240" w:lineRule="auto"/>
        <w:ind w:left="720"/>
      </w:pPr>
      <w:r/>
      <w:r>
        <w:rPr>
          <w:b/>
        </w:rPr>
        <w:t>Real harms flagged:</w:t>
      </w:r>
      <w:r>
        <w:t xml:space="preserve"> Examples include AI recommending conversion therapy and agentic systems that could discriminate in services like loans or hiring.</w:t>
      </w:r>
      <w:r/>
    </w:p>
    <w:p>
      <w:pPr>
        <w:pStyle w:val="ListBullet"/>
        <w:spacing w:line="240" w:lineRule="auto"/>
        <w:ind w:left="720"/>
      </w:pPr>
      <w:r/>
      <w:r>
        <w:rPr>
          <w:b/>
        </w:rPr>
        <w:t>Clear remedies:</w:t>
      </w:r>
      <w:r>
        <w:t xml:space="preserve"> GLAAD calls for representative training data, human oversight, data minimisation, audits of autonomous systems and partnerships with LGBTQ+ experts.</w:t>
      </w:r>
      <w:r/>
      <w:r/>
    </w:p>
    <w:p>
      <w:pPr>
        <w:pStyle w:val="Heading2"/>
      </w:pPr>
      <w:r>
        <w:t>A stark wake-up call: the AI report that centres real people</w:t>
      </w:r>
      <w:r/>
    </w:p>
    <w:p>
      <w:r/>
      <w:r>
        <w:t>GLAAD’s new analysis lands as a blunt reminder that machine learning isn’t neutral, and that has a texture you can feel , from a chatbot answer that misgenders someone to a social feed that buries queer creators. The report connects problems across the AI pipeline, showing how a bias at the training stage cascades into search results, moderation decisions and personalised advice. Advocacy groups say this isn’t abstract: it affects safety, health and civil rights in countries where queer identities are criminalised.</w:t>
      </w:r>
      <w:r/>
    </w:p>
    <w:p>
      <w:pPr>
        <w:pStyle w:val="Heading2"/>
      </w:pPr>
      <w:r>
        <w:t>Why privacy is more than a policy line , it can be a life-or-death concern</w:t>
      </w:r>
      <w:r/>
    </w:p>
    <w:p>
      <w:r/>
      <w:r>
        <w:t>One of the more unsettling findings is how many people share sensitive questions with AI chatbots , about attraction, coming out, sexual health , often unaware those logs may be stored forever. That matters globally: where same‑sex relationships are illegal, retained data could expose people to prosecution. GLAAD points to academic work showing indefinite retention practices and urges strict data minimisation so intimate conversations aren’t a permanent trail.</w:t>
      </w:r>
      <w:r/>
    </w:p>
    <w:p>
      <w:pPr>
        <w:pStyle w:val="Heading2"/>
      </w:pPr>
      <w:r>
        <w:t>When AI “moderates” visibility, queer creators lose out</w:t>
      </w:r>
      <w:r/>
    </w:p>
    <w:p>
      <w:r/>
      <w:r>
        <w:t>Auto-moderation sounds useful on paper, but in practice AI systems trained on biased data have shadowbanned and demonetised LGBTQ+ content while failing to curb hateful material. The effect is subtle and cumulative: queer stories get less reach, and creators face extra friction. Experts argue for keeping humans in the loop, improving training sets with accurate LGBTQ+ representation, and building transparent appeals processes so takedowns don’t become permanent erasures.</w:t>
      </w:r>
      <w:r/>
    </w:p>
    <w:p>
      <w:pPr>
        <w:pStyle w:val="Heading2"/>
      </w:pPr>
      <w:r>
        <w:t>Conversion therapy and other concrete harms , yes, that happened</w:t>
      </w:r>
      <w:r/>
    </w:p>
    <w:p>
      <w:r/>
      <w:r>
        <w:t>Perhaps the clearest example cited is an AI model that recommended conversion therapy despite corporate policies banning content that aims to change sexual orientation. Incidents like this show policy alone isn’t enough if models are still learning from problematic sources. Campaigners have long criticised conversion therapy as harmful; when an algorithm reinforces it, the tech becomes an amplifier of abuse, not a neutral tool.</w:t>
      </w:r>
      <w:r/>
    </w:p>
    <w:p>
      <w:pPr>
        <w:pStyle w:val="Heading2"/>
      </w:pPr>
      <w:r>
        <w:t>Fixes that actually help: practical steps for companies and users</w:t>
      </w:r>
      <w:r/>
    </w:p>
    <w:p>
      <w:r/>
      <w:r>
        <w:t>GLAAD doesn’t just point fingers; it offers a framework. Developers should audit models for LGBTQ+ representation, minimise data collection, and run independent audits of agentic systems that make consequential decisions about people’s lives. For users, the short-term advice is practical: be cautious sharing intimate details with chatbots, check privacy settings, and prefer services that commit to data deletion and human review. Civil-society partnerships are crucial , real expertise lives outside Silicon Valley.</w:t>
      </w:r>
      <w:r/>
    </w:p>
    <w:p>
      <w:pPr>
        <w:pStyle w:val="Heading2"/>
      </w:pPr>
      <w:r>
        <w:t>Where this goes next: regulation, responsibility and a quieter tech</w:t>
      </w:r>
      <w:r/>
    </w:p>
    <w:p>
      <w:r/>
      <w:r>
        <w:t>There’s momentum to steer AI toward safety and inclusion, but it’ll take pressure from regulators, firms and communities. GLAAD’s report is a roadmap: the harms are fixable if companies prioritise representative training data, privacy by default and human oversight. That won’t be instant, but it’s a realistic path to make AI less harmful for marginalised people.</w:t>
      </w:r>
      <w:r/>
    </w:p>
    <w:p>
      <w:r/>
      <w:r>
        <w:t>It’s a small but vital shift: tech that recognises queer lives makes online spaces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9">
        <w:r>
          <w:rPr>
            <w:color w:val="0000EE"/>
            <w:u w:val="single"/>
          </w:rPr>
          <w:t>[1]</w:t>
        </w:r>
      </w:hyperlink>
      <w:r>
        <w:t xml:space="preserve">- Paragraph 5: </w:t>
      </w:r>
      <w:hyperlink r:id="rId12">
        <w:r>
          <w:rPr>
            <w:color w:val="0000EE"/>
            <w:u w:val="single"/>
          </w:rPr>
          <w:t>[6]</w:t>
        </w:r>
      </w:hyperlink>
      <w:r>
        <w:t xml:space="preserve">, </w:t>
      </w:r>
      <w:hyperlink r:id="rId9">
        <w:r>
          <w:rPr>
            <w:color w:val="0000EE"/>
            <w:u w:val="single"/>
          </w:rPr>
          <w:t>[1]</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https://gomag.com/article/ai-is-failing-lgbtq-people-glaad-report/</w:t>
        </w:r>
      </w:hyperlink>
      <w:r>
        <w:t xml:space="preserve"> - Please view link - unable to able to access data</w:t>
      </w:r>
      <w:r/>
    </w:p>
    <w:p>
      <w:pPr>
        <w:pStyle w:val="ListNumber"/>
        <w:spacing w:line="240" w:lineRule="auto"/>
        <w:ind w:left="720"/>
      </w:pPr>
      <w:r/>
      <w:hyperlink r:id="rId10">
        <w:r>
          <w:rPr>
            <w:color w:val="0000EE"/>
            <w:u w:val="single"/>
          </w:rPr>
          <w:t>https://www.axios.com/2026/06/17/ai-lgbtq-glaad-report</w:t>
        </w:r>
      </w:hyperlink>
      <w:r>
        <w:t xml:space="preserve"> - GLAAD has released a report warning that artificial intelligence systems are perpetuating anti-LGBTQ bias and misinformation, echoing long-standing issues on social media. The report, titled 'Build for Everyone: A Framework for LGBTQ Representation and Safety in AI,' highlights risks such as biased training data, privacy violations, discrimination, misinformation, and the suppression of LGBTQ voices. GLAAD emphasizes that these challenges not only affect the LGBTQ community but also other marginalized groups. GLAAD CEO Sarah Kate Ellis stresses that AI neutrality is no longer viable, as failing to address discriminatory outputs can endanger LGBTQ individuals’ health, safety, and rights.</w:t>
      </w:r>
      <w:r/>
    </w:p>
    <w:p>
      <w:pPr>
        <w:pStyle w:val="ListNumber"/>
        <w:spacing w:line="240" w:lineRule="auto"/>
        <w:ind w:left="720"/>
      </w:pPr>
      <w:r/>
      <w:hyperlink r:id="rId14">
        <w:r>
          <w:rPr>
            <w:color w:val="0000EE"/>
            <w:u w:val="single"/>
          </w:rPr>
          <w:t>https://www.lgbtqnation.com/2025/04/advocates-slam-metas-new-ai-for-recommending-conversion-therapy/</w:t>
        </w:r>
      </w:hyperlink>
      <w:r>
        <w:t xml:space="preserve"> - Meta's new AI model, Llama 4, has been criticised for recommending so-called 'conversion therapy' to users. GLAAD reported that in tests, the AI suggested this widely discredited practice in response to queries about 'unwanted same-sex attraction.' Despite Meta's community guidelines forbidding content aimed at changing a person's sexual orientation or gender identity, the AI's recommendations have raised concerns about legitimising harmful practices and the potential rightward lean of the model.</w:t>
      </w:r>
      <w:r/>
    </w:p>
    <w:p>
      <w:pPr>
        <w:pStyle w:val="ListNumber"/>
        <w:spacing w:line="240" w:lineRule="auto"/>
        <w:ind w:left="720"/>
      </w:pPr>
      <w:r/>
      <w:hyperlink r:id="rId11">
        <w:r>
          <w:rPr>
            <w:color w:val="0000EE"/>
            <w:u w:val="single"/>
          </w:rPr>
          <w:t>https://www.axios.com/2026/06/03/glaads-ceo-ai-bias-lgbtq</w:t>
        </w:r>
      </w:hyperlink>
      <w:r>
        <w:t xml:space="preserve"> - At the Axios AI+ NY summit, GLAAD CEO Sarah Kate Ellis warned that biases in artificial intelligence systems pose significant risks to LGBTQ+ people. She emphasized that AI trained on biased data can reinforce harmful stereotypes and disseminate misinformation, particularly impacting the trans and nonbinary communities. Ellis previewed an upcoming GLAAD report that will offer recommendations to mitigate AI bias. She also highlighted the urgent need for stronger privacy protections in AI chatbots, such as allowing users to opt out of data sharing to guard against persecution. Ellis concluded that failure to inclusively represent LGBTQ+ people in AI development undermines the technology's reliability and social responsibility.</w:t>
      </w:r>
      <w:r/>
    </w:p>
    <w:p>
      <w:pPr>
        <w:pStyle w:val="ListNumber"/>
        <w:spacing w:line="240" w:lineRule="auto"/>
        <w:ind w:left="720"/>
      </w:pPr>
      <w:r/>
      <w:hyperlink r:id="rId13">
        <w:r>
          <w:rPr>
            <w:color w:val="0000EE"/>
            <w:u w:val="single"/>
          </w:rPr>
          <w:t>https://gayety.com/glaad-ai-report-lgbtq-safety-framework</w:t>
        </w:r>
      </w:hyperlink>
      <w:r>
        <w:t xml:space="preserve"> - GLAAD’s new AI report warns that bias, misinformation, and censorship are already shaping LGBTQ lives. The report argues that AI is not neutral by default, and without intervention, existing online bias risks becoming automated at scale. Drawing from academic research, journalism, civil society reporting, and GLAAD’s own monitoring efforts, the organization examined the entire AI pipeline, from foundation model training and privacy practices to moderation systems and emerging agent-based technology. The takeaway is direct: if bias enters the system early, it doesn’t stay there.</w:t>
      </w:r>
      <w:r/>
    </w:p>
    <w:p>
      <w:pPr>
        <w:pStyle w:val="ListNumber"/>
        <w:spacing w:line="240" w:lineRule="auto"/>
        <w:ind w:left="720"/>
      </w:pPr>
      <w:r/>
      <w:hyperlink r:id="rId12">
        <w:r>
          <w:rPr>
            <w:color w:val="0000EE"/>
            <w:u w:val="single"/>
          </w:rPr>
          <w:t>https://glaad.org/smsi/2025/summary-conclusions-reccomendations-methodology/</w:t>
        </w:r>
      </w:hyperlink>
      <w:r>
        <w:t xml:space="preserve"> - GLAAD's Social Media Safety Index gave failing grades to Facebook, Instagram, Threads, YouTube, and X, citing flawed AI moderation and data protection failures that allow hate speech, misgendering, and disinformation targeting LGBTQ+ users. The report highlights issues such as wrongful takedowns of LGBTQ accounts, mis-labeling of LGBTQ content as 'adult' or 'explicit,' unwarranted demonetization of LGBTQ material, shadowbanning, and other forms of suppression of LGBTQ content. These problems disproportionately impact LGBTQ users and other marginalized communities who are uniquely vulnerable to the harms of online hate, harassment, and discrimination.</w:t>
      </w:r>
      <w:r/>
    </w:p>
    <w:p>
      <w:pPr>
        <w:pStyle w:val="ListNumber"/>
        <w:spacing w:line="240" w:lineRule="auto"/>
        <w:ind w:left="720"/>
      </w:pPr>
      <w:r/>
      <w:hyperlink r:id="rId15">
        <w:r>
          <w:rPr>
            <w:color w:val="0000EE"/>
            <w:u w:val="single"/>
          </w:rPr>
          <w:t>https://oecd.ai/en/incidents/2024-05-21-0d0e</w:t>
        </w:r>
      </w:hyperlink>
      <w:r>
        <w:t xml:space="preserve"> - GLAAD reports that Meta's AI-driven content moderation systems are failing to remove extreme anti-trans hate speech across Facebook, Instagram, and Threads. Despite policies banning such content, harmful posts—including slurs and calls for violence—remain widespread, contributing to real-world harm against LGBTQ+ communities. The report highlights that these AI systems are allowing anti-trans hate speech and calls for violence to remain online, which has resulted in documented real-world harms to LGBTQ+ people. This constitutes an AI Incident because the AI system's malfunction or inadequacy in moderating content has directly or indirectly led to harm to communities and violations of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ai-is-failing-lgbtq-people-glaad-report/" TargetMode="External"/><Relationship Id="rId10" Type="http://schemas.openxmlformats.org/officeDocument/2006/relationships/hyperlink" Target="https://www.axios.com/2026/06/17/ai-lgbtq-glaad-report" TargetMode="External"/><Relationship Id="rId11" Type="http://schemas.openxmlformats.org/officeDocument/2006/relationships/hyperlink" Target="https://www.axios.com/2026/06/03/glaads-ceo-ai-bias-lgbtq" TargetMode="External"/><Relationship Id="rId12" Type="http://schemas.openxmlformats.org/officeDocument/2006/relationships/hyperlink" Target="https://glaad.org/smsi/2025/summary-conclusions-reccomendations-methodology/" TargetMode="External"/><Relationship Id="rId13" Type="http://schemas.openxmlformats.org/officeDocument/2006/relationships/hyperlink" Target="https://gayety.com/glaad-ai-report-lgbtq-safety-framework" TargetMode="External"/><Relationship Id="rId14" Type="http://schemas.openxmlformats.org/officeDocument/2006/relationships/hyperlink" Target="https://www.lgbtqnation.com/2025/04/advocates-slam-metas-new-ai-for-recommending-conversion-therapy/" TargetMode="External"/><Relationship Id="rId15" Type="http://schemas.openxmlformats.org/officeDocument/2006/relationships/hyperlink" Target="https://oecd.ai/en/incidents/2024-05-21-0d0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