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Juneteenth and Pride Messages: Why Liberation Must Include Everyone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clearer conversations this June as Juneteenth and Pride overlap, prompting a fresh look at who we celebrate and why; Black, queer and trans voices say unity matters because freedom delayed or visibility without safety leaves people behind, and that lesson could reshape how communities mark both holidays.</w:t>
      </w:r>
      <w:r/>
    </w:p>
    <w:p>
      <w:r/>
      <w:r>
        <w:t>Essential Takeaways</w:t>
      </w:r>
      <w:r/>
      <w:r/>
    </w:p>
    <w:p>
      <w:pPr>
        <w:pStyle w:val="ListBullet"/>
        <w:spacing w:line="240" w:lineRule="auto"/>
        <w:ind w:left="720"/>
      </w:pPr>
      <w:r/>
      <w:r>
        <w:rPr>
          <w:b/>
        </w:rPr>
        <w:t>Historic roots:</w:t>
      </w:r>
      <w:r>
        <w:t xml:space="preserve"> Juneteenth marks June 19, 1865, and Pride traces to the 1969 Stonewall Uprising , both commemorate delayed or hard-won freedom. </w:t>
      </w:r>
      <w:r/>
    </w:p>
    <w:p>
      <w:pPr>
        <w:pStyle w:val="ListBullet"/>
        <w:spacing w:line="240" w:lineRule="auto"/>
        <w:ind w:left="720"/>
      </w:pPr>
      <w:r/>
      <w:r>
        <w:rPr>
          <w:b/>
        </w:rPr>
        <w:t>Intersectional reality:</w:t>
      </w:r>
      <w:r>
        <w:t xml:space="preserve"> Black queer and trans people live where race, gender and sexuality meet; their experience reveals gaps in broad celebrations. </w:t>
      </w:r>
      <w:r/>
    </w:p>
    <w:p>
      <w:pPr>
        <w:pStyle w:val="ListBullet"/>
        <w:spacing w:line="240" w:lineRule="auto"/>
        <w:ind w:left="720"/>
      </w:pPr>
      <w:r/>
      <w:r>
        <w:rPr>
          <w:b/>
        </w:rPr>
        <w:t>Symbol and safety:</w:t>
      </w:r>
      <w:r>
        <w:t xml:space="preserve"> Visibility (Pride) isn’t the same as protection; formal recognition (Juneteenth) isn’t the same as everyday liberty. </w:t>
      </w:r>
      <w:r/>
    </w:p>
    <w:p>
      <w:pPr>
        <w:pStyle w:val="ListBullet"/>
        <w:spacing w:line="240" w:lineRule="auto"/>
        <w:ind w:left="720"/>
      </w:pPr>
      <w:r/>
      <w:r>
        <w:rPr>
          <w:b/>
        </w:rPr>
        <w:t>Practical solidarity:</w:t>
      </w:r>
      <w:r>
        <w:t xml:space="preserve"> Defending Black womanhood needn’t rely on shaming trans people , inclusive language and policy matter. </w:t>
      </w:r>
      <w:r/>
    </w:p>
    <w:p>
      <w:pPr>
        <w:pStyle w:val="ListBullet"/>
        <w:spacing w:line="240" w:lineRule="auto"/>
        <w:ind w:left="720"/>
      </w:pPr>
      <w:r/>
      <w:r>
        <w:rPr>
          <w:b/>
        </w:rPr>
        <w:t>Community-first action:</w:t>
      </w:r>
      <w:r>
        <w:t xml:space="preserve"> Mutual aid, local organising and refusing respectability politics build more resilient freedom.</w:t>
      </w:r>
      <w:r/>
      <w:r/>
    </w:p>
    <w:p>
      <w:pPr>
        <w:pStyle w:val="Heading2"/>
      </w:pPr>
      <w:r>
        <w:t>Why Juneteenth and Pride Belong in the Same Sentence</w:t>
      </w:r>
      <w:r/>
    </w:p>
    <w:p>
      <w:r/>
      <w:r>
        <w:t>Juneteenth and Pride sit next to each other in June for a reason , both are about freedom that arrived imperfectly, if at all, for many people, and they taste different to those who’ve been left out. History shows Juneteenth marks the 1865 announcement of emancipation in Texas, more than two years after the Emancipation Proclamation, while Pride grew from the Stonewall Uprising in 1969, a flashpoint for LGBTQ+ liberation. Both moments highlight how anniversaries can teach us the difference between a symbolic victory and lived safety. If we only celebrate dates and ignore people still fighting for basic protections, the parties become hollow.</w:t>
      </w:r>
      <w:r/>
    </w:p>
    <w:p>
      <w:pPr>
        <w:pStyle w:val="Heading2"/>
      </w:pPr>
      <w:r>
        <w:t>The People in the Overlap Tell the Full Story</w:t>
      </w:r>
      <w:r/>
    </w:p>
    <w:p>
      <w:r/>
      <w:r>
        <w:t>Black queer and trans people aren’t theoretical examples; they’re living proof of how systems of race, gender and sexuality collide in everyday life. Kimberlé Crenshaw’s idea of intersectionality isn’t jargon , it’s a practical lens for seeing who bears compounded harm. When communities separate Pride from Juneteenth, they can miss those who carry both histories. That gap shows up in policy and policing, in who gets medical care, who faces violence, and who’s denied dignity; understanding that overlap helps activists craft solutions that actually help people, not just generate headlines.</w:t>
      </w:r>
      <w:r/>
    </w:p>
    <w:p>
      <w:pPr>
        <w:pStyle w:val="Heading2"/>
      </w:pPr>
      <w:r>
        <w:t>When Defence Becomes Exclusion: The Respectability Trap</w:t>
      </w:r>
      <w:r/>
    </w:p>
    <w:p>
      <w:r/>
      <w:r>
        <w:t>All too often, movements try to gain acceptance by distancing themselves from the most vulnerable members of their own communities. History and recent debates show this respectability bargain never buys safety , it just reshuffles who’s disposable. Defending Black women’s dignity, for example, should never depend on using transness as an insult. That kind of argument reproduces misogynoir and transphobia and leaves everyone less safe. Instead, movements gain credibility when they stand together, calling out racism, sexism and transphobia in the same breath.</w:t>
      </w:r>
      <w:r/>
    </w:p>
    <w:p>
      <w:pPr>
        <w:pStyle w:val="Heading2"/>
      </w:pPr>
      <w:r>
        <w:t>What Practical Solidarity Looks Like This June</w:t>
      </w:r>
      <w:r/>
    </w:p>
    <w:p>
      <w:r/>
      <w:r>
        <w:t>Solidarity isn’t just slogans; it’s local action. Organisers and allies can take simple, tangible steps: include trans-specific safety planning at Pride events, fund mutual aid that reaches houseless queer youth, ensure Juneteenth programming honours queer and trans Black leaders, and challenge political messaging that scapegoats marginalised groups. Small moves matter , a stall that provides gender-affirming resources or an event leaflet that lists trans-friendly emergency contacts can change someone’s life in that moment.</w:t>
      </w:r>
      <w:r/>
    </w:p>
    <w:p>
      <w:pPr>
        <w:pStyle w:val="Heading2"/>
      </w:pPr>
      <w:r>
        <w:t>Looking Ahead: Building Freedom Before Permission</w:t>
      </w:r>
      <w:r/>
    </w:p>
    <w:p>
      <w:r/>
      <w:r>
        <w:t>The point of remembering these histories is to practise a better freedom now, not wait for permission from institutions that have too often defined liberty through whiteness. That means nurturing communities that feed, defend and hold each other without asking who’s the most palatable representative. It means policy that protects the most vulnerable first, not last. If Juneteenth and Pride teach us anything together, it’s that liberation is a collective project: inclusive, messy, necessary.</w:t>
      </w:r>
      <w:r/>
    </w:p>
    <w:p>
      <w:r/>
      <w:r>
        <w:t>It's a small change that can make every celebration more true to freedom.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[4]</w:t>
        </w:r>
      </w:hyperlink>
      <w:r>
        <w:t xml:space="preserve">, </w:t>
      </w:r>
      <w:hyperlink r:id="rId11">
        <w:r>
          <w:rPr>
            <w:color w:val="0000EE"/>
            <w:u w:val="single"/>
          </w:rPr>
          <w:t>[5]</w:t>
        </w:r>
      </w:hyperlink>
      <w:r>
        <w:t xml:space="preserve">- Paragraph 3: </w:t>
      </w:r>
      <w:hyperlink r:id="rId10">
        <w:r>
          <w:rPr>
            <w:color w:val="0000EE"/>
            <w:u w:val="single"/>
          </w:rPr>
          <w:t>[6]</w:t>
        </w:r>
      </w:hyperlink>
      <w:r>
        <w:t xml:space="preserve">, </w:t>
      </w:r>
      <w:hyperlink r:id="rId11">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1">
        <w:r>
          <w:rPr>
            <w:color w:val="0000EE"/>
            <w:u w:val="single"/>
          </w:rPr>
          <w:t>[3]</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https://newsone.com/6863863/juneteenth-pride-never-separate-stories/</w:t>
        </w:r>
      </w:hyperlink>
      <w:r>
        <w:t xml:space="preserve"> - Please view link - unable to able to access data</w:t>
      </w:r>
      <w:r/>
    </w:p>
    <w:p>
      <w:pPr>
        <w:pStyle w:val="ListNumber"/>
        <w:spacing w:line="240" w:lineRule="auto"/>
        <w:ind w:left="720"/>
      </w:pPr>
      <w:r/>
      <w:hyperlink r:id="rId10">
        <w:r>
          <w:rPr>
            <w:color w:val="0000EE"/>
            <w:u w:val="single"/>
          </w:rPr>
          <w:t>https://www.history.com/topics/black-history/juneteenth</w:t>
        </w:r>
      </w:hyperlink>
      <w:r>
        <w:t xml:space="preserve"> - Juneteenth, celebrated on June 19, marks the day in 1865 when Union troops arrived in Galveston, Texas, to enforce the Emancipation Proclamation, freeing enslaved Black people. This event, occurring over two years after the proclamation, is considered the effective end of slavery in the United States. The holiday has evolved from local observances to a nationally recognized event, symbolising freedom and the resilience of the Black community.</w:t>
      </w:r>
      <w:r/>
    </w:p>
    <w:p>
      <w:pPr>
        <w:pStyle w:val="ListNumber"/>
        <w:spacing w:line="240" w:lineRule="auto"/>
        <w:ind w:left="720"/>
      </w:pPr>
      <w:r/>
      <w:hyperlink r:id="rId11">
        <w:r>
          <w:rPr>
            <w:color w:val="0000EE"/>
            <w:u w:val="single"/>
          </w:rPr>
          <w:t>https://www.history.com/topics/1960s/stonewall-riots</w:t>
        </w:r>
      </w:hyperlink>
      <w:r>
        <w:t xml:space="preserve"> - The Stonewall Riots, also known as the Stonewall Uprising, began on June 28, 1969, in New York City's Greenwich Village. A police raid on the Stonewall Inn, a popular gay bar, sparked a series of confrontations between patrons and law enforcement. These riots are widely regarded as the catalyst for the modern LGBTQ+ rights movement, leading to increased activism and the establishment of Pride Month.</w:t>
      </w:r>
      <w:r/>
    </w:p>
    <w:p>
      <w:pPr>
        <w:pStyle w:val="ListNumber"/>
        <w:spacing w:line="240" w:lineRule="auto"/>
        <w:ind w:left="720"/>
      </w:pPr>
      <w:r/>
      <w:hyperlink r:id="rId10">
        <w:r>
          <w:rPr>
            <w:color w:val="0000EE"/>
            <w:u w:val="single"/>
          </w:rPr>
          <w:t>https://www.history.com/topics/black-history/juneteenth</w:t>
        </w:r>
      </w:hyperlink>
      <w:r>
        <w:t xml:space="preserve"> - Juneteenth, celebrated on June 19, marks the day in 1865 when Union troops arrived in Galveston, Texas, to enforce the Emancipation Proclamation, freeing enslaved Black people. This event, occurring over two years after the proclamation, is considered the effective end of slavery in the United States. The holiday has evolved from local observances to a nationally recognized event, symbolising freedom and the resilience of the Black community.</w:t>
      </w:r>
      <w:r/>
    </w:p>
    <w:p>
      <w:pPr>
        <w:pStyle w:val="ListNumber"/>
        <w:spacing w:line="240" w:lineRule="auto"/>
        <w:ind w:left="720"/>
      </w:pPr>
      <w:r/>
      <w:hyperlink r:id="rId11">
        <w:r>
          <w:rPr>
            <w:color w:val="0000EE"/>
            <w:u w:val="single"/>
          </w:rPr>
          <w:t>https://www.history.com/topics/1960s/stonewall-riots</w:t>
        </w:r>
      </w:hyperlink>
      <w:r>
        <w:t xml:space="preserve"> - The Stonewall Riots, also known as the Stonewall Uprising, began on June 28, 1969, in New York City's Greenwich Village. A police raid on the Stonewall Inn, a popular gay bar, sparked a series of confrontations between patrons and law enforcement. These riots are widely regarded as the catalyst for the modern LGBTQ+ rights movement, leading to increased activism and the establishment of Pride Month.</w:t>
      </w:r>
      <w:r/>
    </w:p>
    <w:p>
      <w:pPr>
        <w:pStyle w:val="ListNumber"/>
        <w:spacing w:line="240" w:lineRule="auto"/>
        <w:ind w:left="720"/>
      </w:pPr>
      <w:r/>
      <w:hyperlink r:id="rId10">
        <w:r>
          <w:rPr>
            <w:color w:val="0000EE"/>
            <w:u w:val="single"/>
          </w:rPr>
          <w:t>https://www.history.com/topics/black-history/juneteenth</w:t>
        </w:r>
      </w:hyperlink>
      <w:r>
        <w:t xml:space="preserve"> - Juneteenth, celebrated on June 19, marks the day in 1865 when Union troops arrived in Galveston, Texas, to enforce the Emancipation Proclamation, freeing enslaved Black people. This event, occurring over two years after the proclamation, is considered the effective end of slavery in the United States. The holiday has evolved from local observances to a nationally recognized event, symbolising freedom and the resilience of the Black community.</w:t>
      </w:r>
      <w:r/>
    </w:p>
    <w:p>
      <w:pPr>
        <w:pStyle w:val="ListNumber"/>
        <w:spacing w:line="240" w:lineRule="auto"/>
        <w:ind w:left="720"/>
      </w:pPr>
      <w:r/>
      <w:hyperlink r:id="rId11">
        <w:r>
          <w:rPr>
            <w:color w:val="0000EE"/>
            <w:u w:val="single"/>
          </w:rPr>
          <w:t>https://www.history.com/topics/1960s/stonewall-riots</w:t>
        </w:r>
      </w:hyperlink>
      <w:r>
        <w:t xml:space="preserve"> - The Stonewall Riots, also known as the Stonewall Uprising, began on June 28, 1969, in New York City's Greenwich Village. A police raid on the Stonewall Inn, a popular gay bar, sparked a series of confrontations between patrons and law enforcement. These riots are widely regarded as the catalyst for the modern LGBTQ+ rights movement, leading to increased activism and the establishment of Pride Month.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one.com/6863863/juneteenth-pride-never-separate-stories/" TargetMode="External"/><Relationship Id="rId10" Type="http://schemas.openxmlformats.org/officeDocument/2006/relationships/hyperlink" Target="https://www.history.com/topics/black-history/juneteenth" TargetMode="External"/><Relationship Id="rId11" Type="http://schemas.openxmlformats.org/officeDocument/2006/relationships/hyperlink" Target="https://www.history.com/topics/1960s/stonewall-ri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