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libraries and why Pride displays matter in Staffordshire libraries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campaigners have taken to the streets as Staffordshire County Council pauses Pride displays in public libraries, sparking protests, petitions and wider questions about what belongs on library noticeboards and why it matters to local communities.</w:t>
      </w:r>
      <w:r/>
    </w:p>
    <w:p>
      <w:r/>
      <w:r>
        <w:t>Essential Takeaways</w:t>
      </w:r>
      <w:r/>
      <w:r/>
    </w:p>
    <w:p>
      <w:pPr>
        <w:pStyle w:val="ListBullet"/>
        <w:spacing w:line="240" w:lineRule="auto"/>
        <w:ind w:left="720"/>
      </w:pPr>
      <w:r/>
      <w:r>
        <w:rPr>
          <w:b/>
        </w:rPr>
        <w:t>Pause decision:</w:t>
      </w:r>
      <w:r>
        <w:t xml:space="preserve"> Staffordshire Council has temporarily paused all discretionary library displays while it reviews display policy; staff say core services and loanable materials remain available.</w:t>
      </w:r>
      <w:r/>
    </w:p>
    <w:p>
      <w:pPr>
        <w:pStyle w:val="ListBullet"/>
        <w:spacing w:line="240" w:lineRule="auto"/>
        <w:ind w:left="720"/>
      </w:pPr>
      <w:r/>
      <w:r>
        <w:rPr>
          <w:b/>
        </w:rPr>
        <w:t>Community reaction:</w:t>
      </w:r>
      <w:r>
        <w:t xml:space="preserve"> Protests outside County Buildings featured rainbow colours and banners; an online petition has gathered thousands of signatures opposing the move.</w:t>
      </w:r>
      <w:r/>
    </w:p>
    <w:p>
      <w:pPr>
        <w:pStyle w:val="ListBullet"/>
        <w:spacing w:line="240" w:lineRule="auto"/>
        <w:ind w:left="720"/>
      </w:pPr>
      <w:r/>
      <w:r>
        <w:rPr>
          <w:b/>
        </w:rPr>
        <w:t>Council stance:</w:t>
      </w:r>
      <w:r>
        <w:t xml:space="preserve"> Leaders say libraries should not promote particular groups or causes using taxpayer-funded channels and emphasise no books have been removed.</w:t>
      </w:r>
      <w:r/>
    </w:p>
    <w:p>
      <w:pPr>
        <w:pStyle w:val="ListBullet"/>
        <w:spacing w:line="240" w:lineRule="auto"/>
        <w:ind w:left="720"/>
      </w:pPr>
      <w:r/>
      <w:r>
        <w:rPr>
          <w:b/>
        </w:rPr>
        <w:t>Local concern:</w:t>
      </w:r>
      <w:r>
        <w:t xml:space="preserve"> Organisers of Pride events and MPs have asked for reassurance, warning the change could affect recognition of awareness months such as Pride, Black History Month and International Women’s Day.</w:t>
      </w:r>
      <w:r/>
      <w:r/>
    </w:p>
    <w:p>
      <w:pPr>
        <w:pStyle w:val="Heading2"/>
      </w:pPr>
      <w:r>
        <w:t>Why the pause landed like a punch , and what people saw outside County Buildings</w:t>
      </w:r>
      <w:r/>
    </w:p>
    <w:p>
      <w:r/>
      <w:r>
        <w:t>People gathered outside Stafford’s County Buildings this week, the air bright with rainbow placards and phrases of support for LGBTQ+ residents, a clear sensory picture that underlined how emotional the issue is for many. According to local reporting, protesters said they felt physically sick at reports that Pride displays had been taken down, linking the move to painful memories of Section 28 and past censorship. That visceral reaction is part practical and part symbolic: libraries are often the most visible civic space in smaller towns, and a shelf-top display is shorthand for welcome or exclusion. If you want to follow the conversation, community organisers have been vocal and visible, and nearby Pride and heritage events are already planning how to respond.</w:t>
      </w:r>
      <w:r/>
    </w:p>
    <w:p>
      <w:pPr>
        <w:pStyle w:val="Heading2"/>
      </w:pPr>
      <w:r>
        <w:t>What the council says , rules, review and reassurance</w:t>
      </w:r>
      <w:r/>
    </w:p>
    <w:p>
      <w:r/>
      <w:r>
        <w:t>Staffordshire County Council has framed the step as a straightforward review: the Cabinet Member for Communities and Culture asked for a refocus of display space so library messaging stays tied to core services. Council spokespeople and the leader have stressed that no books or titles have been removed from shelves and that loanable materials covering LGBTQ+ topics remain available, which is an important practical detail for anyone worried about censorship. The leader clarified the guiding principle: taxpayer-funded library space should not be used to promote particular groups or causes, applied uniformly to every identity or campaign. That rationale matters for councils wanting neutral public services, but it also opens a debate about how neutrality looks and whether an absence of visible recognition can feel exclusionary to minority communities.</w:t>
      </w:r>
      <w:r/>
    </w:p>
    <w:p>
      <w:pPr>
        <w:pStyle w:val="Heading2"/>
      </w:pPr>
      <w:r>
        <w:t>Petition, protests and local organisers pushing back</w:t>
      </w:r>
      <w:r/>
    </w:p>
    <w:p>
      <w:r/>
      <w:r>
        <w:t>An online petition calling on the council to reverse any ban on displays for awareness and heritage months amassed thousands of signatures within days, showing swift local mobilisation. Pride organisers in Lichfield and Stoke and MPs have publicly raised concerns, pointing out that awareness months are often how smaller councils recognise and support marginalised residents. Organisers warn the change could ripple beyond Pride to Black History Month, International Women’s Day and similar events, so the stakes feel broader than a single banner or poster. If you’re involved locally, signing petitions, attending meetings or asking councillors for clarity about the community impact assessment are practical next steps.</w:t>
      </w:r>
      <w:r/>
    </w:p>
    <w:p>
      <w:pPr>
        <w:pStyle w:val="Heading2"/>
      </w:pPr>
      <w:r>
        <w:t>What this means for library users , practical takeaways</w:t>
      </w:r>
      <w:r/>
    </w:p>
    <w:p>
      <w:r/>
      <w:r>
        <w:t>On the ground, libraries continue to loan books and host core services, so readers and researchers won’t suddenly lose access to material because of the review. But visibility matters: for many, a display or leaflet on a noticeboard is the first sign that help, groups or safe services exist in their area , and removing that signpost can have a quiet chilling effect. If you use Staffordshire libraries, check local branches for events listings or ask staff about resources; community groups may be moving events online or to other public spaces as a response. Councils often carry out community impact assessments before policy changes, so keep an eye out for that report and use its consultation windows to make your voice heard.</w:t>
      </w:r>
      <w:r/>
    </w:p>
    <w:p>
      <w:pPr>
        <w:pStyle w:val="Heading2"/>
      </w:pPr>
      <w:r>
        <w:t>Where this fits in the wider picture and what to watch next</w:t>
      </w:r>
      <w:r/>
    </w:p>
    <w:p>
      <w:r/>
      <w:r>
        <w:t>This is one of several recent local disputes where councils reassess how public spaces are used, part of a wider national conversation about public funding, neutrality and inclusion. Local media and national outlets have flagged the story, and political representatives have sought reassurances, so expect clarity or further guidance in coming weeks. For residents, the simple question remains: how do we balance an inclusive civic welcome with a neutral public service? The answer will shape not just displays but how communities feel seen. Keep following local council minutes and community group updates , and if you care, have a polite but persistent conversation with your elected members.</w:t>
      </w:r>
      <w:r/>
    </w:p>
    <w:p>
      <w:r/>
      <w:r>
        <w:t>It's a small change with outsized symbolism, so choose how you want to be part of the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2">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https://www.stokesentinel.co.uk/news/stoke-on-trent-news/protest-after-reform-uk-council-11018273</w:t>
        </w:r>
      </w:hyperlink>
      <w:r>
        <w:t xml:space="preserve"> - Please view link - unable to able to access data</w:t>
      </w:r>
      <w:r/>
    </w:p>
    <w:p>
      <w:pPr>
        <w:pStyle w:val="ListNumber"/>
        <w:spacing w:line="240" w:lineRule="auto"/>
        <w:ind w:left="720"/>
      </w:pPr>
      <w:r/>
      <w:hyperlink r:id="rId10">
        <w:r>
          <w:rPr>
            <w:color w:val="0000EE"/>
            <w:u w:val="single"/>
          </w:rPr>
          <w:t>https://www.thepinknews.com/2026/06/16/staffordshire-council-reform-libraries-pride/</w:t>
        </w:r>
      </w:hyperlink>
      <w:r>
        <w:t xml:space="preserve"> - Staffordshire County Council, led by Reform UK, has announced it will not feature LGBTQ+ Pride displays in its libraries. The council stated that libraries will focus on reading, learning, and council services. Deputy council leader Hayley Coles explained that displays will concentrate on the core library offer, local services, reading, and learning, aiming to keep libraries welcoming and accessible to everyone. Despite concerns, the council assured that LGBTQ+ books and materials remain available, though some claimed they had been removed. This decision follows similar actions by other Reform-led councils, including Warwickshire and Kent, over the past year.</w:t>
      </w:r>
      <w:r/>
    </w:p>
    <w:p>
      <w:pPr>
        <w:pStyle w:val="ListNumber"/>
        <w:spacing w:line="240" w:lineRule="auto"/>
        <w:ind w:left="720"/>
      </w:pPr>
      <w:r/>
      <w:hyperlink r:id="rId14">
        <w:r>
          <w:rPr>
            <w:color w:val="0000EE"/>
            <w:u w:val="single"/>
          </w:rPr>
          <w:t>https://alittlebitofstone.com/stone-library-pride-display-removed-amid-staffordshire-council-row/</w:t>
        </w:r>
      </w:hyperlink>
      <w:r>
        <w:t xml:space="preserve"> - Stone Library has become embroiled in a countywide dispute over public library displays after reports emerged that a Pride Month flag and themed book display were removed. Staffordshire County Council stated that all displays not promoting the core library offer or wider council services have been paused during a review of library display space. The council emphasized that no LGBTQ+ books or materials have been removed and that residents can still borrow, reserve, and request titles as before. The issue has raised questions about future displays in Staffordshire libraries, including Stone Library.</w:t>
      </w:r>
      <w:r/>
    </w:p>
    <w:p>
      <w:pPr>
        <w:pStyle w:val="ListNumber"/>
        <w:spacing w:line="240" w:lineRule="auto"/>
        <w:ind w:left="720"/>
      </w:pPr>
      <w:r/>
      <w:hyperlink r:id="rId11">
        <w:r>
          <w:rPr>
            <w:color w:val="0000EE"/>
            <w:u w:val="single"/>
          </w:rPr>
          <w:t>https://lichfieldlive.co.uk/2026/06/17/protesters-raise-concerns-outside-county-council-cabinet-meeting-over-block-on-pride-library-displays/</w:t>
        </w:r>
      </w:hyperlink>
      <w:r>
        <w:t xml:space="preserve"> - Protesters voiced concerns outside a meeting of senior members of Staffordshire County Council after the decision to stop Pride displays in public libraries. Messages of support for the LGBTQ+ community and rainbow colours were displayed outside County Buildings, alongside a banner calling for four councillors, who have come under fire for alleged posts on social media unrelated to the library decision, to stand down. One protester expressed feeling 'physically sick' upon hearing reports that Pride displays had been removed from libraries in recent days.</w:t>
      </w:r>
      <w:r/>
    </w:p>
    <w:p>
      <w:pPr>
        <w:pStyle w:val="ListNumber"/>
        <w:spacing w:line="240" w:lineRule="auto"/>
        <w:ind w:left="720"/>
      </w:pPr>
      <w:r/>
      <w:hyperlink r:id="rId13">
        <w:r>
          <w:rPr>
            <w:color w:val="0000EE"/>
            <w:u w:val="single"/>
          </w:rPr>
          <w:t>https://stoke.nub.news/news/local-news/98a72113-6020-44ea-9905-58ef4a3879e2-14787-2026-06-17-162944</w:t>
        </w:r>
      </w:hyperlink>
      <w:r>
        <w:t xml:space="preserve"> - Protesters voiced concerns about Staffordshire County Council's decision to stop Pride displays in public libraries outside a meeting of senior members. Messages of support for the LGBTQ+ community and rainbow colours were on display outside Stafford's County Buildings, alongside a banner calling for four councillors who have come under fire for alleged posts on social media – which are not connected with the library decision – to stand down. One of the protesters said they felt 'physically sick' following reports that Pride displays had been removed from libraries in recent days.</w:t>
      </w:r>
      <w:r/>
    </w:p>
    <w:p>
      <w:pPr>
        <w:pStyle w:val="ListNumber"/>
        <w:spacing w:line="240" w:lineRule="auto"/>
        <w:ind w:left="720"/>
      </w:pPr>
      <w:r/>
      <w:hyperlink r:id="rId12">
        <w:r>
          <w:rPr>
            <w:color w:val="0000EE"/>
            <w:u w:val="single"/>
          </w:rPr>
          <w:t>https://lichfieldlive.co.uk/2026/06/14/lichfield-pride-organisers-deeply-concerned-over-impact-of-library-display-restrictions/</w:t>
        </w:r>
      </w:hyperlink>
      <w:r>
        <w:t xml:space="preserve"> - Organisers of Lichfield Pride have expressed deep concern over restrictions placed on libraries. Eight MPs have written to Staffordshire County Council’s leader calling for clarity after it emerged guidance had been issued to libraries which could prevent them hosting displays linked to Pride Month. The county council has also told Burntwood Town Council a flag flying outside Burntwood Library had to come down. In a post on social media, Staffordshire County Council said the displays were focusing on 'applying a consistent approach' on how public display space is used – and insisted it remained focused on keeping libraries 'welcoming, useful and accessible to everyone'.</w:t>
      </w:r>
      <w:r/>
    </w:p>
    <w:p>
      <w:pPr>
        <w:pStyle w:val="ListNumber"/>
        <w:spacing w:line="240" w:lineRule="auto"/>
        <w:ind w:left="720"/>
      </w:pPr>
      <w:r/>
      <w:hyperlink r:id="rId15">
        <w:r>
          <w:rPr>
            <w:color w:val="0000EE"/>
            <w:u w:val="single"/>
          </w:rPr>
          <w:t>https://lichfieldlive.co.uk/2026/06/13/mps-call-for-reassurances-over-pride-displays-and-activities-at-local-libraries/</w:t>
        </w:r>
      </w:hyperlink>
      <w:r>
        <w:t xml:space="preserve"> - Local MPs have called for confirmation that libraries will not be forced to remove displays marking Pride month. Concerns have been raised after reports some sites across Staffordshire were being told to restrict activities and references to the event. Burntwood Town Council was also told a Pride flag needed to be taken down from a flagpole outside Burntwood Library due to it not being authorised under Staffordshire County Council’s policies. In their letter, the MPs said: 'Public libraries are a valued source of information, education and community. Taking down displays would send a clear and harmful message to LGBTQ+ library users and staff that their stories and community do not deserve to be celebrated – or even acknowledged – in public spaces.'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kesentinel.co.uk/news/stoke-on-trent-news/protest-after-reform-uk-council-11018273" TargetMode="External"/><Relationship Id="rId10" Type="http://schemas.openxmlformats.org/officeDocument/2006/relationships/hyperlink" Target="https://www.thepinknews.com/2026/06/16/staffordshire-council-reform-libraries-pride/" TargetMode="External"/><Relationship Id="rId11" Type="http://schemas.openxmlformats.org/officeDocument/2006/relationships/hyperlink" Target="https://lichfieldlive.co.uk/2026/06/17/protesters-raise-concerns-outside-county-council-cabinet-meeting-over-block-on-pride-library-displays/" TargetMode="External"/><Relationship Id="rId12" Type="http://schemas.openxmlformats.org/officeDocument/2006/relationships/hyperlink" Target="https://lichfieldlive.co.uk/2026/06/14/lichfield-pride-organisers-deeply-concerned-over-impact-of-library-display-restrictions/" TargetMode="External"/><Relationship Id="rId13" Type="http://schemas.openxmlformats.org/officeDocument/2006/relationships/hyperlink" Target="https://stoke.nub.news/news/local-news/98a72113-6020-44ea-9905-58ef4a3879e2-14787-2026-06-17-162944" TargetMode="External"/><Relationship Id="rId14" Type="http://schemas.openxmlformats.org/officeDocument/2006/relationships/hyperlink" Target="https://alittlebitofstone.com/stone-library-pride-display-removed-amid-staffordshire-council-row/" TargetMode="External"/><Relationship Id="rId15" Type="http://schemas.openxmlformats.org/officeDocument/2006/relationships/hyperlink" Target="https://lichfieldlive.co.uk/2026/06/13/mps-call-for-reassurances-over-pride-displays-and-activities-at-local-libra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