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Bathhouse Legalisation Guide: What Minneapolis Residents Should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and residents are weighing in as Minneapolis moves to repeal a 1988 ban on adult bathhouses , supporters say legalising and regulating venues would improve public health, protect LGBTQ spaces and boost tourism, while opponents warn of tricky history and community debate.</w:t>
      </w:r>
      <w:r/>
    </w:p>
    <w:p>
      <w:r/>
      <w:r>
        <w:t>Essential Takeaways</w:t>
      </w:r>
      <w:r/>
      <w:r/>
    </w:p>
    <w:p>
      <w:pPr>
        <w:pStyle w:val="ListBullet"/>
        <w:spacing w:line="240" w:lineRule="auto"/>
        <w:ind w:left="720"/>
      </w:pPr>
      <w:r/>
      <w:r>
        <w:rPr>
          <w:b/>
        </w:rPr>
        <w:t>What’s changing:</w:t>
      </w:r>
      <w:r>
        <w:t xml:space="preserve"> The city council is considering repealing a decades-old ordinance that outlawed venues where consenting adults can engage in sexual activity. </w:t>
      </w:r>
      <w:r/>
    </w:p>
    <w:p>
      <w:pPr>
        <w:pStyle w:val="ListBullet"/>
        <w:spacing w:line="240" w:lineRule="auto"/>
        <w:ind w:left="720"/>
      </w:pPr>
      <w:r/>
      <w:r>
        <w:rPr>
          <w:b/>
        </w:rPr>
        <w:t>Public sentiment:</w:t>
      </w:r>
      <w:r>
        <w:t xml:space="preserve"> More than 30 speakers at recent hearings largely supported repeal, including LGBTQ advocates who argue the ban targeted gay men and people with HIV/AIDS. </w:t>
      </w:r>
      <w:r/>
    </w:p>
    <w:p>
      <w:pPr>
        <w:pStyle w:val="ListBullet"/>
        <w:spacing w:line="240" w:lineRule="auto"/>
        <w:ind w:left="720"/>
      </w:pPr>
      <w:r/>
      <w:r>
        <w:rPr>
          <w:b/>
        </w:rPr>
        <w:t>Health argument:</w:t>
      </w:r>
      <w:r>
        <w:t xml:space="preserve"> Researchers and harm-reduction groups say bringing venues into regulated spaces makes outreach, testing and safer-sex education easier. </w:t>
      </w:r>
      <w:r/>
    </w:p>
    <w:p>
      <w:pPr>
        <w:pStyle w:val="ListBullet"/>
        <w:spacing w:line="240" w:lineRule="auto"/>
        <w:ind w:left="720"/>
      </w:pPr>
      <w:r/>
      <w:r>
        <w:rPr>
          <w:b/>
        </w:rPr>
        <w:t>Political context:</w:t>
      </w:r>
      <w:r>
        <w:t xml:space="preserve"> Minneapolis’ mayor signalled he would sign a repeal if passed, but the issue carries historic weight because the ban was backed by prominent gay leaders during the AIDS crisis. </w:t>
      </w:r>
      <w:r/>
    </w:p>
    <w:p>
      <w:pPr>
        <w:pStyle w:val="ListBullet"/>
        <w:spacing w:line="240" w:lineRule="auto"/>
        <w:ind w:left="720"/>
      </w:pPr>
      <w:r/>
      <w:r>
        <w:rPr>
          <w:b/>
        </w:rPr>
        <w:t>Practical effect:</w:t>
      </w:r>
      <w:r>
        <w:t xml:space="preserve"> If legalised, venues would be subject to new rules and inspections , a shift from shadow spaces to regulated businesses that would be easier for health services to reach.</w:t>
      </w:r>
      <w:r/>
      <w:r/>
    </w:p>
    <w:p>
      <w:pPr>
        <w:pStyle w:val="Heading2"/>
      </w:pPr>
      <w:r>
        <w:t>Why this debate suddenly matters again</w:t>
      </w:r>
      <w:r/>
    </w:p>
    <w:p>
      <w:r/>
      <w:r>
        <w:t>Minneapolis has been revisiting an ordinance written in the heat of the AIDS crisis, and the city council is now hearing arguments that repealing it would modernise public-health strategy. Attendees at the hearings described the current ban as a relic that pushed sexual activity into hidden places, making outreach and prevention harder. The mood in the room was part practical , about safer-sex access , and part symbolic, about recognition and dignity for LGBTQ people.</w:t>
      </w:r>
      <w:r/>
    </w:p>
    <w:p>
      <w:pPr>
        <w:pStyle w:val="Heading2"/>
      </w:pPr>
      <w:r>
        <w:t>The health case: regulation beats prohibition</w:t>
      </w:r>
      <w:r/>
    </w:p>
    <w:p>
      <w:r/>
      <w:r>
        <w:t>Public-health advocates argue regulation allows on-site education, testing and condom distribution, and makes inspections routine rather than clandestine. According to community researchers and groups active in harm reduction, outreach works better when venues are visible and accountable. If councils adopt sensible hygiene, age and consent safeguards, they say, the city can reduce risk while offering safer spaces.</w:t>
      </w:r>
      <w:r/>
    </w:p>
    <w:p>
      <w:pPr>
        <w:pStyle w:val="Heading2"/>
      </w:pPr>
      <w:r>
        <w:t>The history that complicates the present</w:t>
      </w:r>
      <w:r/>
    </w:p>
    <w:p>
      <w:r/>
      <w:r>
        <w:t>This isn’t a blank-slate policy choice. The 1988 ban came during an epidemic and enjoyed some surprising supporters at the time, including LGBTQ leaders who feared venues would worsen the crisis. That history surfaced repeatedly in hearings, with speakers reminding the council that decisions then were shaped by different knowledge and fear. City officials and activists now balance respect for that history with new public-health evidence and changing community values.</w:t>
      </w:r>
      <w:r/>
    </w:p>
    <w:p>
      <w:pPr>
        <w:pStyle w:val="Heading2"/>
      </w:pPr>
      <w:r>
        <w:t>What regulation could look like , and why size and rules matter</w:t>
      </w:r>
      <w:r/>
    </w:p>
    <w:p>
      <w:r/>
      <w:r>
        <w:t>If the council votes to repeal, new ordinances would likely include licensing, age verification, building standards and requirements for staff training on consent and infection control. For residents and potential visitors, that means venues would feel less clandestine and more like other hospitality businesses: clear rules, inspections and consumer protections. For people choosing venues, look for those with transparent policies, visible staff, and easy access to sexual-health resources.</w:t>
      </w:r>
      <w:r/>
    </w:p>
    <w:p>
      <w:pPr>
        <w:pStyle w:val="Heading2"/>
      </w:pPr>
      <w:r>
        <w:t>Politics and practicalities ahead of the vote</w:t>
      </w:r>
      <w:r/>
    </w:p>
    <w:p>
      <w:r/>
      <w:r>
        <w:t>City leaders say this isn’t a headline-grabbing priority, but the debate has attracted supporters from tourism and public-health circles who see potential economic and social benefits. The mayor has indicated willingness to sign a repeal, so the council vote will be decisive. Expect more testimony, local media coverage and careful drafting so regulations avoid loopholes while protecting residents and workers.</w:t>
      </w:r>
      <w:r/>
    </w:p>
    <w:p>
      <w:r/>
      <w:r>
        <w:t>It's a complicated conversation with practical stakes for health, history and community life , and one the council will settle next week.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https://www.foxnews.com/media/minneapolis-city-council-hear-arguments-favor-legalizing-adult-bathhouses-lgbtq-community</w:t>
        </w:r>
      </w:hyperlink>
      <w:r>
        <w:t xml:space="preserve"> - Please view link - unable to able to access data</w:t>
      </w:r>
      <w:r/>
    </w:p>
    <w:p>
      <w:pPr>
        <w:pStyle w:val="ListNumber"/>
        <w:spacing w:line="240" w:lineRule="auto"/>
        <w:ind w:left="720"/>
      </w:pPr>
      <w:r/>
      <w:hyperlink r:id="rId10">
        <w:r>
          <w:rPr>
            <w:color w:val="0000EE"/>
            <w:u w:val="single"/>
          </w:rPr>
          <w:t>https://www.axios.com/local/twin-cities/2026/06/16/minneapolis-considers-legalizing-bathhouses</w:t>
        </w:r>
      </w:hyperlink>
      <w:r>
        <w:t xml:space="preserve"> - The Minneapolis City Council is debating a proposal to lift a nearly 40-year ban on bathhouses, establishments where consenting adults can legally engage in sexual activity. The original 1988 ban was enacted during the AIDS crisis but also led to the closure of spaces considered safe havens by many in the LGBTQ+ community. Advocates argue that keeping such venues illegal has pushed sexual gatherings underground, potentially increasing health and safety risks. Council President Elliott Payne highlighted this concern, while Council Member Elizabeth Shaffer criticized the ordinances as being disconnected from the city's core priorities. A 2024 city auditor report indicated that other cities permitting bathhouses have not experienced major issues. The council is reviewing three proposed ordinances, with the first up for committee discussion this week. (</w:t>
      </w:r>
      <w:hyperlink r:id="rId15">
        <w:r>
          <w:rPr>
            <w:color w:val="0000EE"/>
            <w:u w:val="single"/>
          </w:rPr>
          <w:t>axios.com</w:t>
        </w:r>
      </w:hyperlink>
      <w:r>
        <w:t>)</w:t>
      </w:r>
      <w:r/>
    </w:p>
    <w:p>
      <w:pPr>
        <w:pStyle w:val="ListNumber"/>
        <w:spacing w:line="240" w:lineRule="auto"/>
        <w:ind w:left="720"/>
      </w:pPr>
      <w:r/>
      <w:hyperlink r:id="rId12">
        <w:r>
          <w:rPr>
            <w:color w:val="0000EE"/>
            <w:u w:val="single"/>
          </w:rPr>
          <w:t>https://www.lgbtqnation.com/2026/04/minneapolis-considers-legalizing-adult-venues/</w:t>
        </w:r>
      </w:hyperlink>
      <w:r>
        <w:t xml:space="preserve"> - The Minneapolis City Council is considering legalizing venues that allow sexual activity between consenting adults, including bathhouses. Bathhouses and sex clubs were common in the U.S. until the mid-1980s, when the AIDS crisis led to local laws that forced them to shut down. A 1988 Minneapolis ordinance, supported by the city's first openly gay council member Brian Coyle, banned businesses that facilitate "high-risk sexual conduct." Proponents of lifting the ban argue that such venues are historically important to the LGBTQ+ community and that current knowledge about sexual health and public health interventions has advanced since the 1980s. Council President Elliott Payne emphasized the need to bring sexual activity out of the shadows to provide better outreach and education. A 2024 city auditor's report found that other cities permitting bathhouses have not experienced major issues. (</w:t>
      </w:r>
      <w:hyperlink r:id="rId16">
        <w:r>
          <w:rPr>
            <w:color w:val="0000EE"/>
            <w:u w:val="single"/>
          </w:rPr>
          <w:t>lgbtqnation.com</w:t>
        </w:r>
      </w:hyperlink>
      <w:r>
        <w:t>)</w:t>
      </w:r>
      <w:r/>
    </w:p>
    <w:p>
      <w:pPr>
        <w:pStyle w:val="ListNumber"/>
        <w:spacing w:line="240" w:lineRule="auto"/>
        <w:ind w:left="720"/>
      </w:pPr>
      <w:r/>
      <w:hyperlink r:id="rId11">
        <w:r>
          <w:rPr>
            <w:color w:val="0000EE"/>
            <w:u w:val="single"/>
          </w:rPr>
          <w:t>https://www.mprnews.org/story/2026/04/15/how-minneapolis-banned-adult-bathhouses</w:t>
        </w:r>
      </w:hyperlink>
      <w:r>
        <w:t xml:space="preserve"> - In the 1970s and '80s, Minneapolis had numerous public sexual spaces, including adult bathhouses. However, police raids and public fears about the AIDS crisis led to the city council unanimously passing a ban on adult bathhouses in 1988. The last bathhouse to operate legally in Minneapolis closed just one day before the ordinance was enacted. The ban was supported by Brian Coyle, the city's first openly gay council member, who later died of AIDS-related complications in 1991. (</w:t>
      </w:r>
      <w:hyperlink r:id="rId17">
        <w:r>
          <w:rPr>
            <w:color w:val="0000EE"/>
            <w:u w:val="single"/>
          </w:rPr>
          <w:t>mprnews.org</w:t>
        </w:r>
      </w:hyperlink>
      <w:r>
        <w:t>)</w:t>
      </w:r>
      <w:r/>
    </w:p>
    <w:p>
      <w:pPr>
        <w:pStyle w:val="ListNumber"/>
        <w:spacing w:line="240" w:lineRule="auto"/>
        <w:ind w:left="720"/>
      </w:pPr>
      <w:r/>
      <w:hyperlink r:id="rId14">
        <w:r>
          <w:rPr>
            <w:color w:val="0000EE"/>
            <w:u w:val="single"/>
          </w:rPr>
          <w:t>https://www.wfmd.com/2026/04/07/minneapolis-considers-legalizing-adult-bathhouses-and-venues-that-allow-sexual-activity/</w:t>
        </w:r>
      </w:hyperlink>
      <w:r>
        <w:t xml:space="preserve"> - The Minneapolis City Council is preparing to consider legalizing and regulating venues, such as bathhouses, where consenting adults can engage in sexual activity, potentially reversing the city's 38-year ban. The ordinances would remove "stigmatizing language" and add "new definitions to be inclusive of establishments where sexual activity between consenting adults may be facilitated." The 1988 ordinance banned businesses that facilitate "high-risk sexual conduct," which was defined as fellatio, anal intercourse, and vaginal intercourse for pay. The language of the 1988 ordinance was changed in 2023 at the behest of activists with the Safer Sex Spaces Coalition, who argued that it targeted same-sex partnerships and individuals with HIV and AIDS. (</w:t>
      </w:r>
      <w:hyperlink r:id="rId18">
        <w:r>
          <w:rPr>
            <w:color w:val="0000EE"/>
            <w:u w:val="single"/>
          </w:rPr>
          <w:t>wfmd.com</w:t>
        </w:r>
      </w:hyperlink>
      <w:r>
        <w:t>)</w:t>
      </w:r>
      <w:r/>
    </w:p>
    <w:p>
      <w:pPr>
        <w:pStyle w:val="ListNumber"/>
        <w:spacing w:line="240" w:lineRule="auto"/>
        <w:ind w:left="720"/>
      </w:pPr>
      <w:r/>
      <w:hyperlink r:id="rId13">
        <w:r>
          <w:rPr>
            <w:color w:val="0000EE"/>
            <w:u w:val="single"/>
          </w:rPr>
          <w:t>https://alphanews.org/minneapolis-advances-measure-that-could-lead-to-legalization-of-adult-bathhouses-and-sex-venues/</w:t>
        </w:r>
      </w:hyperlink>
      <w:r>
        <w:t xml:space="preserve"> - The Minneapolis City Council voted to begin the legislative process that could potentially lead to the legalization of "adult bathhouses and sex venues." Since 1988, adult bathhouses have been outlawed in Minneapolis. These venues, which housed saunas and pools, were almost exclusively frequented by gay men seeking anonymous sex. The bathhouses were banned largely due to the spread of AIDS throughout the gay population. The effort to outlaw adult bathhouses was supported by Minneapolis City Council Member Brian Coyle, a gay man who later died of AIDS in 1991. (</w:t>
      </w:r>
      <w:hyperlink r:id="rId19">
        <w:r>
          <w:rPr>
            <w:color w:val="0000EE"/>
            <w:u w:val="single"/>
          </w:rPr>
          <w:t>alphanews.org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news.com/media/minneapolis-city-council-hear-arguments-favor-legalizing-adult-bathhouses-lgbtq-community" TargetMode="External"/><Relationship Id="rId10" Type="http://schemas.openxmlformats.org/officeDocument/2006/relationships/hyperlink" Target="https://www.axios.com/local/twin-cities/2026/06/16/minneapolis-considers-legalizing-bathhouses" TargetMode="External"/><Relationship Id="rId11" Type="http://schemas.openxmlformats.org/officeDocument/2006/relationships/hyperlink" Target="https://www.mprnews.org/story/2026/04/15/how-minneapolis-banned-adult-bathhouses" TargetMode="External"/><Relationship Id="rId12" Type="http://schemas.openxmlformats.org/officeDocument/2006/relationships/hyperlink" Target="https://www.lgbtqnation.com/2026/04/minneapolis-considers-legalizing-adult-venues/" TargetMode="External"/><Relationship Id="rId13" Type="http://schemas.openxmlformats.org/officeDocument/2006/relationships/hyperlink" Target="https://alphanews.org/minneapolis-advances-measure-that-could-lead-to-legalization-of-adult-bathhouses-and-sex-venues/" TargetMode="External"/><Relationship Id="rId14" Type="http://schemas.openxmlformats.org/officeDocument/2006/relationships/hyperlink" Target="https://www.wfmd.com/2026/04/07/minneapolis-considers-legalizing-adult-bathhouses-and-venues-that-allow-sexual-activity/" TargetMode="External"/><Relationship Id="rId15" Type="http://schemas.openxmlformats.org/officeDocument/2006/relationships/hyperlink" Target="https://www.axios.com/local/twin-cities/2026/06/16/minneapolis-considers-legalizing-bathhouses?utm_source=openai" TargetMode="External"/><Relationship Id="rId16" Type="http://schemas.openxmlformats.org/officeDocument/2006/relationships/hyperlink" Target="https://www.lgbtqnation.com/2026/04/minneapolis-considers-legalizing-adult-venues/?utm_source=openai" TargetMode="External"/><Relationship Id="rId17" Type="http://schemas.openxmlformats.org/officeDocument/2006/relationships/hyperlink" Target="https://www.mprnews.org//story/2026/04/15/how-minneapolis-banned-adult-bathhouses?utm_source=openai" TargetMode="External"/><Relationship Id="rId18" Type="http://schemas.openxmlformats.org/officeDocument/2006/relationships/hyperlink" Target="https://www.wfmd.com/2026/04/07/minneapolis-considers-legalizing-adult-bathhouses-and-venues-that-allow-sexual-activity/?utm_source=openai" TargetMode="External"/><Relationship Id="rId19" Type="http://schemas.openxmlformats.org/officeDocument/2006/relationships/hyperlink" Target="https://alphanews.org/minneapolis-advances-measure-that-could-lead-to-legalization-of-adult-bathhouses-and-sex-venu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