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Supergirl Twist: What the New Gay Superhero Means for Families and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clear shift: studios are leaning into queer representation with the new Supergirl, and it matters for viewers, parents and the box office alike. Here’s what the change means, why it’s stirring reaction, and how families can decide what’s right for them.</w:t>
      </w:r>
      <w:r/>
    </w:p>
    <w:p>
      <w:r/>
      <w:r>
        <w:t>Essential Takeaways</w:t>
      </w:r>
      <w:r/>
      <w:r/>
    </w:p>
    <w:p>
      <w:pPr>
        <w:pStyle w:val="ListBullet"/>
        <w:spacing w:line="240" w:lineRule="auto"/>
        <w:ind w:left="720"/>
      </w:pPr>
      <w:r/>
      <w:r>
        <w:rPr>
          <w:b/>
        </w:rPr>
        <w:t>New direction:</w:t>
      </w:r>
      <w:r>
        <w:t xml:space="preserve"> Supergirl’s characterisation is being presented as outside traditional gender and relationship norms, which creators describe as meaningful and modern.</w:t>
      </w:r>
      <w:r/>
    </w:p>
    <w:p>
      <w:pPr>
        <w:pStyle w:val="ListBullet"/>
        <w:spacing w:line="240" w:lineRule="auto"/>
        <w:ind w:left="720"/>
      </w:pPr>
      <w:r/>
      <w:r>
        <w:rPr>
          <w:b/>
        </w:rPr>
        <w:t>Audience split:</w:t>
      </w:r>
      <w:r>
        <w:t xml:space="preserve"> Fans and parents are divided , some celebrate representation, others worry about age-appropriateness or see the marketing as forced.</w:t>
      </w:r>
      <w:r/>
    </w:p>
    <w:p>
      <w:pPr>
        <w:pStyle w:val="ListBullet"/>
        <w:spacing w:line="240" w:lineRule="auto"/>
        <w:ind w:left="720"/>
      </w:pPr>
      <w:r/>
      <w:r>
        <w:rPr>
          <w:b/>
        </w:rPr>
        <w:t>Box-office caution:</w:t>
      </w:r>
      <w:r>
        <w:t xml:space="preserve"> Past superhero releases aimed at specific demographics show mixed financial outcomes; broad appeal still matters.</w:t>
      </w:r>
      <w:r/>
    </w:p>
    <w:p>
      <w:pPr>
        <w:pStyle w:val="ListBullet"/>
        <w:spacing w:line="240" w:lineRule="auto"/>
        <w:ind w:left="720"/>
      </w:pPr>
      <w:r/>
      <w:r>
        <w:rPr>
          <w:b/>
        </w:rPr>
        <w:t>Practical tip:</w:t>
      </w:r>
      <w:r>
        <w:t xml:space="preserve"> If you’re unsure, check ratings, read advance reviews and preview clips to judge tone and suitability for kids.</w:t>
      </w:r>
      <w:r/>
    </w:p>
    <w:p>
      <w:pPr>
        <w:pStyle w:val="ListBullet"/>
        <w:spacing w:line="240" w:lineRule="auto"/>
        <w:ind w:left="720"/>
      </w:pPr>
      <w:r/>
      <w:r>
        <w:rPr>
          <w:b/>
        </w:rPr>
        <w:t>Emotional cue:</w:t>
      </w:r>
      <w:r>
        <w:t xml:space="preserve"> For many viewers, the new Supergirl feels fresh and affirming; for others it prompts scepticism or fatigue.</w:t>
      </w:r>
      <w:r/>
      <w:r/>
    </w:p>
    <w:p>
      <w:pPr>
        <w:pStyle w:val="Heading2"/>
      </w:pPr>
      <w:r>
        <w:t>What’s changed with Supergirl, and why you’ll notice it</w:t>
      </w:r>
      <w:r/>
    </w:p>
    <w:p>
      <w:r/>
      <w:r>
        <w:t>There’s a clearer note in the new Supergirl about her romantic life and identity, and the creative team has framed that as an exciting evolution. That shift is meant to reflect more varied experiences of gender and attraction, and it lands with a sense of purpose for viewers who want to see themselves on screen. Expect scenes that signal orientation through interactions rather than headlines, and a softer, more personal tone in places where older versions leaned on spectacle.</w:t>
      </w:r>
      <w:r/>
    </w:p>
    <w:p>
      <w:r/>
      <w:r>
        <w:t>At the same time, some viewers are reacting with eye-rolls or suspicion, saying the move feels like marketing. That tension isn’t new , fandoms have long wrestled with casting, continuity and messaging , but social media makes the debate louder and faster than ever.</w:t>
      </w:r>
      <w:r/>
    </w:p>
    <w:p>
      <w:pPr>
        <w:pStyle w:val="Heading2"/>
      </w:pPr>
      <w:r>
        <w:t>How studios balance representation with broader appeal</w:t>
      </w:r>
      <w:r/>
    </w:p>
    <w:p>
      <w:r/>
      <w:r>
        <w:t>Studios are trying to thread a tricky needle: be visible and progressive while still filling seats. A historical example often cited is Warner Bros.’ Superman Returns, which turned out commercially respectable but disappointed studio expectations and had planned sequels cancelled. The lesson many executives take from that era is that visibility matters, yet so does delivering an accessible story that feels universal.</w:t>
      </w:r>
      <w:r/>
    </w:p>
    <w:p>
      <w:r/>
      <w:r>
        <w:t>Industry watchers say successful modern films often pair clear, inclusive character beats with classic storytelling hooks , heroism, stakes, heart , so representation doesn’t feel like an add-on but part of what drives the plot. If you’re curious about whether this Supergirl walks that line, look for early reviews mentioning story balance and emotional resonance.</w:t>
      </w:r>
      <w:r/>
    </w:p>
    <w:p>
      <w:pPr>
        <w:pStyle w:val="Heading2"/>
      </w:pPr>
      <w:r>
        <w:t>What parents should consider before taking kids</w:t>
      </w:r>
      <w:r/>
    </w:p>
    <w:p>
      <w:r/>
      <w:r>
        <w:t>If you’re a parent trying to decide whether to bring your child, start with the basics: rating, runtime and tone. Trailers and snippets can tell you whether the film plays primarily as a family adventure with some mature themes or as a movie aimed at older teens and adults. Reviews from family-focused outlets or aggregator sites can also be useful.</w:t>
      </w:r>
      <w:r/>
    </w:p>
    <w:p>
      <w:r/>
      <w:r>
        <w:t>If you want to be extra cautious, preview scenes at home or watch the movie with older kids first. Conversations matter: a quick chat about themes and why the character matters can turn a screening into a teachable moment, or save you from an awkward after-show conversation if the tone is more grown-up than expected.</w:t>
      </w:r>
      <w:r/>
    </w:p>
    <w:p>
      <w:pPr>
        <w:pStyle w:val="Heading2"/>
      </w:pPr>
      <w:r>
        <w:t>Why some fans cheer while others push back</w:t>
      </w:r>
      <w:r/>
    </w:p>
    <w:p>
      <w:r/>
      <w:r>
        <w:t>For many fans, seeing a major superhero presented as queer or non-binary is meaningful in practical ways , it expands role models and diversifies storytelling. That emotional response is real and important; representation can help kids and adults feel seen.</w:t>
      </w:r>
      <w:r/>
    </w:p>
    <w:p>
      <w:r/>
      <w:r>
        <w:t>On the flip side, there’s fatigue among audiences who feel Pride themes are being applied to every property, and scepticism that such choices are sometimes driven by publicity goals. Both perspectives are valid and part of a broader cultural negotiation about who mainstream media serves and how. Ultimately, whether you embrace the change will come down to taste and what you want from superhero cinema.</w:t>
      </w:r>
      <w:r/>
    </w:p>
    <w:p>
      <w:pPr>
        <w:pStyle w:val="Heading2"/>
      </w:pPr>
      <w:r>
        <w:t>How to judge if this Supergirl is for you or your family</w:t>
      </w:r>
      <w:r/>
    </w:p>
    <w:p>
      <w:r/>
      <w:r>
        <w:t>Look for specifics: do reviewers highlight strong family-friendly sequences, or do they flag mature emotional content and more explicit queer storylines? If the film is meant to be inclusive without making identity the only beat, it’ll likely get praise for balance. If it leans heavily into adult themes, expect adult-oriented reviews and parental caution.</w:t>
      </w:r>
      <w:r/>
    </w:p>
    <w:p>
      <w:r/>
      <w:r>
        <w:t>Practical steps: read multiple reviews, check a family media guide, and watch promo interviews with the cast and creators for clues about intent. And remember, you don’t have to agree with every creative choice to appreciate parts of a film , or to skip it if it isn’t for your household.</w:t>
      </w:r>
      <w:r/>
    </w:p>
    <w:p>
      <w:r/>
      <w:r>
        <w:t>It’s a small change that can make every hero feel more like someone you know.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[2]</w:t>
        </w:r>
      </w:hyperlink>
      <w:r>
        <w:t xml:space="preserve">- Paragraph 3: </w:t>
      </w:r>
      <w:hyperlink r:id="rId13">
        <w:r>
          <w:rPr>
            <w:color w:val="0000EE"/>
            <w:u w:val="single"/>
          </w:rPr>
          <w:t>[6]</w:t>
        </w:r>
      </w:hyperlink>
      <w:r>
        <w:t xml:space="preserve">, </w:t>
      </w:r>
      <w:hyperlink r:id="rId9">
        <w:r>
          <w:rPr>
            <w:color w:val="0000EE"/>
            <w:u w:val="single"/>
          </w:rPr>
          <w:t>[1]</w:t>
        </w:r>
      </w:hyperlink>
      <w:r>
        <w:t xml:space="preserve">- Paragraph 4: </w:t>
      </w:r>
      <w:hyperlink r:id="rId12">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[4]</w:t>
        </w:r>
      </w:hyperlink>
      <w:r>
        <w:t xml:space="preserve">, </w:t>
      </w:r>
      <w:hyperlink r:id="rId11">
        <w:r>
          <w:rPr>
            <w:color w:val="0000EE"/>
            <w:u w:val="single"/>
          </w:rPr>
          <w:t>[5]</w:t>
        </w:r>
      </w:hyperlink>
      <w:r>
        <w:t xml:space="preserve">- Paragraph 6: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https://instapundit.com/804629/</w:t>
        </w:r>
      </w:hyperlink>
      <w:r>
        <w:t xml:space="preserve"> - Please view link - unable to able to access data</w:t>
      </w:r>
      <w:r/>
    </w:p>
    <w:p>
      <w:pPr>
        <w:pStyle w:val="ListNumber"/>
        <w:spacing w:line="240" w:lineRule="auto"/>
        <w:ind w:left="720"/>
      </w:pPr>
      <w:r/>
      <w:hyperlink r:id="rId12">
        <w:r>
          <w:rPr>
            <w:color w:val="0000EE"/>
            <w:u w:val="single"/>
          </w:rPr>
          <w:t>https://www.comicbasics.com/is-supergirl-gay-straight-or-bi-explained/</w:t>
        </w:r>
      </w:hyperlink>
      <w:r>
        <w:t xml:space="preserve"> - This article explores Supergirl's sexuality, noting that while traditionally portrayed as heterosexual in comics, the Arrowverse series hints at potential queerness without explicit confirmation. It discusses her close friendship with Lena Luthor and her past relationships, concluding that Supergirl remains straight in both comics and the TV series, pending any future developments.</w:t>
      </w:r>
      <w:r/>
    </w:p>
    <w:p>
      <w:pPr>
        <w:pStyle w:val="ListNumber"/>
        <w:spacing w:line="240" w:lineRule="auto"/>
        <w:ind w:left="720"/>
      </w:pPr>
      <w:r/>
      <w:hyperlink r:id="rId14">
        <w:r>
          <w:rPr>
            <w:color w:val="0000EE"/>
            <w:u w:val="single"/>
          </w:rPr>
          <w:t>https://en.wikipedia.org/wiki/List_of_Supergirl_characters</w:t>
        </w:r>
      </w:hyperlink>
      <w:r>
        <w:t xml:space="preserve"> - This Wikipedia page provides a comprehensive list of characters from the Supergirl franchise, including Maggie Sawyer, a lesbian character introduced in the TV series. It details her role as a detective in the National City Police Department and her romantic relationship with Alex Danvers, highlighting her significance in representing LGBTQ+ characters in the series.</w:t>
      </w:r>
      <w:r/>
    </w:p>
    <w:p>
      <w:pPr>
        <w:pStyle w:val="ListNumber"/>
        <w:spacing w:line="240" w:lineRule="auto"/>
        <w:ind w:left="720"/>
      </w:pPr>
      <w:r/>
      <w:hyperlink r:id="rId10">
        <w:r>
          <w:rPr>
            <w:color w:val="0000EE"/>
            <w:u w:val="single"/>
          </w:rPr>
          <w:t>https://www.elle.com/culture/movies-tv/a43186/supergirl-sanvers-lgbtq-fandom/</w:t>
        </w:r>
      </w:hyperlink>
      <w:r>
        <w:t xml:space="preserve"> - This article discusses how the 'Supergirl' TV series became one of the most LGBTQ-friendly shows on television, focusing on the 'Sanvers' fandom. It highlights the impact of Alex Danvers' coming out storyline on fans, including a real-life incident where a young girl was inspired to come out after watching the show.</w:t>
      </w:r>
      <w:r/>
    </w:p>
    <w:p>
      <w:pPr>
        <w:pStyle w:val="ListNumber"/>
        <w:spacing w:line="240" w:lineRule="auto"/>
        <w:ind w:left="720"/>
      </w:pPr>
      <w:r/>
      <w:hyperlink r:id="rId11">
        <w:r>
          <w:rPr>
            <w:color w:val="0000EE"/>
            <w:u w:val="single"/>
          </w:rPr>
          <w:t>https://www.pride.com/tv/2016/7/13/supergirl-will-introduce-lesbian-character-maggie-sawyer-and-we-hope-it-just-gets-gayer</w:t>
        </w:r>
      </w:hyperlink>
      <w:r>
        <w:t xml:space="preserve"> - This article announces the introduction of Maggie Sawyer, the first LGBTQ+ character in the 'Supergirl' TV series. It discusses the significance of her role as a lesbian detective and the hope that her inclusion will lead to more queer representation in the show.</w:t>
      </w:r>
      <w:r/>
    </w:p>
    <w:p>
      <w:pPr>
        <w:pStyle w:val="ListNumber"/>
        <w:spacing w:line="240" w:lineRule="auto"/>
        <w:ind w:left="720"/>
      </w:pPr>
      <w:r/>
      <w:hyperlink r:id="rId13">
        <w:r>
          <w:rPr>
            <w:color w:val="0000EE"/>
            <w:u w:val="single"/>
          </w:rPr>
          <w:t>https://www.rogerebert.com/scanners/the-break-up-and-superman-returns-not-what-you-think</w:t>
        </w:r>
      </w:hyperlink>
      <w:r>
        <w:t xml:space="preserve"> - This article examines the marketing strategies of 'Superman Returns' and 'The Break-Up,' noting that despite the marketing campaigns, 'Superman Returns' was not intended to be a gay superhero movie. It discusses director Bryan Singer's vision for the film and the critical reception it received.</w:t>
      </w:r>
      <w:r/>
    </w:p>
    <w:p>
      <w:pPr>
        <w:pStyle w:val="ListNumber"/>
        <w:spacing w:line="240" w:lineRule="auto"/>
        <w:ind w:left="720"/>
      </w:pPr>
      <w:r/>
      <w:hyperlink r:id="rId15">
        <w:r>
          <w:rPr>
            <w:color w:val="0000EE"/>
            <w:u w:val="single"/>
          </w:rPr>
          <w:t>https://www.space.com/entertainment/who-is-lobo-the-cigar-smoking-alien-bounty-hunter-in-supergirl</w:t>
        </w:r>
      </w:hyperlink>
      <w:r>
        <w:t xml:space="preserve"> - This article introduces Lobo, the cigar-smoking alien bounty hunter from the DC Universe, who is making his live-action film debut in the 2026 'Supergirl' movie. It provides background on the character's origins, abilities, and previous appearances, and discusses his role in the upcoming film.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apundit.com/804629/" TargetMode="External"/><Relationship Id="rId10" Type="http://schemas.openxmlformats.org/officeDocument/2006/relationships/hyperlink" Target="https://www.elle.com/culture/movies-tv/a43186/supergirl-sanvers-lgbtq-fandom/" TargetMode="External"/><Relationship Id="rId11" Type="http://schemas.openxmlformats.org/officeDocument/2006/relationships/hyperlink" Target="https://www.pride.com/tv/2016/7/13/supergirl-will-introduce-lesbian-character-maggie-sawyer-and-we-hope-it-just-gets-gayer" TargetMode="External"/><Relationship Id="rId12" Type="http://schemas.openxmlformats.org/officeDocument/2006/relationships/hyperlink" Target="https://www.comicbasics.com/is-supergirl-gay-straight-or-bi-explained/" TargetMode="External"/><Relationship Id="rId13" Type="http://schemas.openxmlformats.org/officeDocument/2006/relationships/hyperlink" Target="https://www.rogerebert.com/scanners/the-break-up-and-superman-returns-not-what-you-think" TargetMode="External"/><Relationship Id="rId14" Type="http://schemas.openxmlformats.org/officeDocument/2006/relationships/hyperlink" Target="https://en.wikipedia.org/wiki/List_of_Supergirl_characters" TargetMode="External"/><Relationship Id="rId15" Type="http://schemas.openxmlformats.org/officeDocument/2006/relationships/hyperlink" Target="https://www.space.com/entertainment/who-is-lobo-the-cigar-smoking-alien-bounty-hunter-in-supergir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