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LGBTQ+ Egyptians Can Stay Safer Online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plain precautions, but for many queer Egyptians the internet is both a lifeline and a trap; here’s what people need to know about digital safety, surveillance and practical steps to reduce risk while staying connected.</w:t>
      </w:r>
      <w:r/>
    </w:p>
    <w:p>
      <w:r/>
      <w:r>
        <w:t>Essential Takeaways</w:t>
      </w:r>
      <w:r/>
      <w:r/>
    </w:p>
    <w:p>
      <w:pPr>
        <w:pStyle w:val="ListBullet"/>
        <w:spacing w:line="240" w:lineRule="auto"/>
        <w:ind w:left="720"/>
      </w:pPr>
      <w:r/>
      <w:r>
        <w:rPr>
          <w:b/>
        </w:rPr>
        <w:t>Legal context:</w:t>
      </w:r>
      <w:r>
        <w:t xml:space="preserve"> Egypt’s laws and court practices leave LGBTQ+ people vulnerable to criminalisation and digital policing, making online privacy a matter of personal safety. </w:t>
      </w:r>
      <w:r/>
    </w:p>
    <w:p>
      <w:pPr>
        <w:pStyle w:val="ListBullet"/>
        <w:spacing w:line="240" w:lineRule="auto"/>
        <w:ind w:left="720"/>
      </w:pPr>
      <w:r/>
      <w:r>
        <w:rPr>
          <w:b/>
        </w:rPr>
        <w:t>Real threats:</w:t>
      </w:r>
      <w:r>
        <w:t xml:space="preserve"> Fake profiles, doxxing and coordinated online campaigns create both emotional harm and real-world danger such as blackmail or arrest. </w:t>
      </w:r>
      <w:r/>
    </w:p>
    <w:p>
      <w:pPr>
        <w:pStyle w:val="ListBullet"/>
        <w:spacing w:line="240" w:lineRule="auto"/>
        <w:ind w:left="720"/>
      </w:pPr>
      <w:r/>
      <w:r>
        <w:rPr>
          <w:b/>
        </w:rPr>
        <w:t>Practical tools:</w:t>
      </w:r>
      <w:r>
        <w:t xml:space="preserve"> Encrypted apps (Signal, Wire), two-step verification and cautious sharing can significantly reduce exposure. </w:t>
      </w:r>
      <w:r/>
    </w:p>
    <w:p>
      <w:pPr>
        <w:pStyle w:val="ListBullet"/>
        <w:spacing w:line="240" w:lineRule="auto"/>
        <w:ind w:left="720"/>
      </w:pPr>
      <w:r/>
      <w:r>
        <w:rPr>
          <w:b/>
        </w:rPr>
        <w:t>Community dynamics:</w:t>
      </w:r>
      <w:r>
        <w:t xml:space="preserve"> Support networks help with digital literacy, but internal harassment and fear of outing remain problems. </w:t>
      </w:r>
      <w:r/>
    </w:p>
    <w:p>
      <w:pPr>
        <w:pStyle w:val="ListBullet"/>
        <w:spacing w:line="240" w:lineRule="auto"/>
        <w:ind w:left="720"/>
      </w:pPr>
      <w:r/>
      <w:r>
        <w:rPr>
          <w:b/>
        </w:rPr>
        <w:t>Everyday caution feels heavy:</w:t>
      </w:r>
      <w:r>
        <w:t xml:space="preserve"> Many queer Egyptians adapt by deleting accounts, changing names, or withdrawing , that isolation has mental-health costs.</w:t>
      </w:r>
      <w:r/>
      <w:r/>
    </w:p>
    <w:p>
      <w:pPr>
        <w:pStyle w:val="Heading2"/>
      </w:pPr>
      <w:r>
        <w:t>Why the internet is a lifeline , and why it bites back</w:t>
      </w:r>
      <w:r/>
    </w:p>
    <w:p>
      <w:r/>
      <w:r>
        <w:t>For many LGBTQ+ Egyptians the web is where they first find mirrors of themselves, a soft glow of recognition in an otherwise hostile world. But that glow can quickly become a spotlight; reports and activists describe coordinated campaigns, fake accounts and media-driven stigma that turn visibility into a risk. According to reporting on the situation, authorities have used anti-cybercrime and morality laws to pursue queer people, so an innocent-seeming message or photo can escalate fast. That means curiosity online has to be balanced with careful practice.</w:t>
      </w:r>
      <w:r/>
    </w:p>
    <w:p>
      <w:pPr>
        <w:pStyle w:val="Heading2"/>
      </w:pPr>
      <w:r>
        <w:t>The legal backdrop that changes how you browse</w:t>
      </w:r>
      <w:r/>
    </w:p>
    <w:p>
      <w:r/>
      <w:r>
        <w:t>Egypt’s mix of older statutes and newer cyber laws leaves room for prosecution under vague morality or ‘public order’ grounds, and economic courts have gained influence over digital policing. Journalists and rights groups point out that media and religious networks amplify anti-LGBTQ+ narratives, creating an environment where online exposure can lead to real-world consequences. Knowing this helps explain why many people opt for low-profile digital lives, and why privacy-minded choices are not optional but essential.</w:t>
      </w:r>
      <w:r/>
    </w:p>
    <w:p>
      <w:pPr>
        <w:pStyle w:val="Heading2"/>
      </w:pPr>
      <w:r>
        <w:t>Practical digital safety steps that actually help</w:t>
      </w:r>
      <w:r/>
    </w:p>
    <w:p>
      <w:r/>
      <w:r>
        <w:t>There are straightforward, usable steps that reduce risk without cutting you off completely. Use encrypted messaging apps like Signal or Wire for sensitive conversations, enable two-step verification on all accounts, and avoid sharing identifiable photos or location clues. Change passwords regularly, vet friend requests tightly, and consider rebuilding accounts under a separate name if you suspect surveillance. If something looks off, reach out to digital-security organisations for help. These are small habits that add up to meaningful protection.</w:t>
      </w:r>
      <w:r/>
    </w:p>
    <w:p>
      <w:pPr>
        <w:pStyle w:val="Heading2"/>
      </w:pPr>
      <w:r>
        <w:t>The emotional cost: community, isolation and internal accountability</w:t>
      </w:r>
      <w:r/>
    </w:p>
    <w:p>
      <w:r/>
      <w:r>
        <w:t>Safety strategies often come with social trade-offs. Some people withdraw, losing access to support networks that are crucial for mental health. At the same time, community members warn that harassment isn’t only external; internal conflicts and threats from within LGBTQ+ circles can push people offline. Activists urge more accountability and compassion inside the community so that safety efforts don’t simply make isolation the default answer.</w:t>
      </w:r>
      <w:r/>
    </w:p>
    <w:p>
      <w:pPr>
        <w:pStyle w:val="Heading2"/>
      </w:pPr>
      <w:r>
        <w:t>What coordinated campaigns taught activists about resilience</w:t>
      </w:r>
      <w:r/>
    </w:p>
    <w:p>
      <w:r/>
      <w:r>
        <w:t>The rise of organised anti-LGBTQ+ efforts online has forced activists to get smarter about digital hygiene and rapid response. They share guides on how to report fake accounts, how to secure devices and how to spot doxxing attempts. Media outlets have covered police impersonation on dating apps, which underlines why users should be sceptical of profiles that ask for identifying details. The result is a mix of DIY survival skills and pleas for structural change , safer apps and legal reform would make the online world less of a hazard.</w:t>
      </w:r>
      <w:r/>
    </w:p>
    <w:p>
      <w:r/>
      <w:r>
        <w:t>It's a small change in habits that can make every scroll quieter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3">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https://goodmenproject.com/featured-content/for-lgbtq-people-in-egypt-the-internet-is-both-a-lifeline-and-a-trap/</w:t>
        </w:r>
      </w:hyperlink>
      <w:r>
        <w:t xml:space="preserve"> - Please view link - unable to able to access data</w:t>
      </w:r>
      <w:r/>
    </w:p>
    <w:p>
      <w:pPr>
        <w:pStyle w:val="ListNumber"/>
        <w:spacing w:line="240" w:lineRule="auto"/>
        <w:ind w:left="720"/>
      </w:pPr>
      <w:r/>
      <w:hyperlink r:id="rId10">
        <w:r>
          <w:rPr>
            <w:color w:val="0000EE"/>
            <w:u w:val="single"/>
          </w:rPr>
          <w:t>https://legalclarity.org/can-you-be-gay-in-egypt-laws-and-safety/</w:t>
        </w:r>
      </w:hyperlink>
      <w:r>
        <w:t xml:space="preserve"> - This article discusses the legal landscape for LGBTQ+ individuals in Egypt, highlighting the de facto criminalisation of same-sex relations under various morality laws, including the Law on the Combating of Prostitution (No. 10 1961) and recent cybercrime laws. It details enforcement tactics such as police entrapment via dating apps and phone searches at checkpoints, as well as the practice of forced anal examinations. The piece also offers safety tips for LGBTQ+ individuals navigating Egypt's digital environment, emphasising caution and digital security measures.</w:t>
      </w:r>
      <w:r/>
    </w:p>
    <w:p>
      <w:pPr>
        <w:pStyle w:val="ListNumber"/>
        <w:spacing w:line="240" w:lineRule="auto"/>
        <w:ind w:left="720"/>
      </w:pPr>
      <w:r/>
      <w:hyperlink r:id="rId12">
        <w:r>
          <w:rPr>
            <w:color w:val="0000EE"/>
            <w:u w:val="single"/>
          </w:rPr>
          <w:t>https://untoldmag.org/egypt-lgbtq-online-safety/</w:t>
        </w:r>
      </w:hyperlink>
      <w:r>
        <w:t xml:space="preserve"> - This article explores the dual role of the internet for LGBTQ+ individuals in Egypt, serving both as a lifeline and a trap. It shares the experiences of Jan, a 33-year-old non-binary Egyptian, who faced online deception and harassment. The piece discusses the repressive system that perpetuates violence and discrimination against transgender and gender non-binary people, including legal and societal harassment. It also highlights the emergence of the 'Fetrah' campaign, which promotes anti-LGBTQ+ sentiments, and offers practical advice for online safety.</w:t>
      </w:r>
      <w:r/>
    </w:p>
    <w:p>
      <w:pPr>
        <w:pStyle w:val="ListNumber"/>
        <w:spacing w:line="240" w:lineRule="auto"/>
        <w:ind w:left="720"/>
      </w:pPr>
      <w:r/>
      <w:hyperlink r:id="rId13">
        <w:r>
          <w:rPr>
            <w:color w:val="0000EE"/>
            <w:u w:val="single"/>
          </w:rPr>
          <w:t>https://www.aljazeera.com/news/2023/3/25/lgbtq-dating-app-grindr-warns-egypt-users-of-police-run-accounts</w:t>
        </w:r>
      </w:hyperlink>
      <w:r>
        <w:t xml:space="preserve"> - This news report details Grindr's warning to its Egyptian users about police impersonating community members to target LGBTQ+ individuals. The article explains that Egyptian police are using fake accounts and taking over real accounts from members who have been arrested, urging users to exercise caution both online and offline.</w:t>
      </w:r>
      <w:r/>
    </w:p>
    <w:p>
      <w:pPr>
        <w:pStyle w:val="ListNumber"/>
        <w:spacing w:line="240" w:lineRule="auto"/>
        <w:ind w:left="720"/>
      </w:pPr>
      <w:r/>
      <w:hyperlink r:id="rId15">
        <w:r>
          <w:rPr>
            <w:color w:val="0000EE"/>
            <w:u w:val="single"/>
          </w:rPr>
          <w:t>https://www.washingtonpost.com/world/2023/03/24/grindr-egypt-police-fake-accounts/</w:t>
        </w:r>
      </w:hyperlink>
      <w:r>
        <w:t xml:space="preserve"> - This article reports on Grindr's warning to its Egyptian users about police using fake accounts to entrap LGBTQ+ individuals. It highlights the increased arrests of gay, bi, and trans people on digital platforms and the use of fake accounts by authorities, urging users to be cautious online and offline.</w:t>
      </w:r>
      <w:r/>
    </w:p>
    <w:p>
      <w:pPr>
        <w:pStyle w:val="ListNumber"/>
        <w:spacing w:line="240" w:lineRule="auto"/>
        <w:ind w:left="720"/>
      </w:pPr>
      <w:r/>
      <w:hyperlink r:id="rId11">
        <w:r>
          <w:rPr>
            <w:color w:val="0000EE"/>
            <w:u w:val="single"/>
          </w:rPr>
          <w:t>https://www.dw.com/en/lgbtq-rights-in-egypt-queer-community-battles-crackdown/a-65170739</w:t>
        </w:r>
      </w:hyperlink>
      <w:r>
        <w:t xml:space="preserve"> - This article discusses the systemic crackdown on Egypt's LGBTQ+ community, focusing on the increasing use of digital platforms by authorities to target individuals. It highlights the integration of technology into the policing of LGBTQ+ people and the challenges faced by the community in navigating this environment.</w:t>
      </w:r>
      <w:r/>
    </w:p>
    <w:p>
      <w:pPr>
        <w:pStyle w:val="ListNumber"/>
        <w:spacing w:line="240" w:lineRule="auto"/>
        <w:ind w:left="720"/>
      </w:pPr>
      <w:r/>
      <w:hyperlink r:id="rId14">
        <w:r>
          <w:rPr>
            <w:color w:val="0000EE"/>
            <w:u w:val="single"/>
          </w:rPr>
          <w:t>https://www.telegraphindia.com/world/egypt-queer-community-practices-caution-amid-increased-crackdown/cid/1926151</w:t>
        </w:r>
      </w:hyperlink>
      <w:r>
        <w:t xml:space="preserve"> - This piece reports on the heightened caution within Egypt's queer community amid increased digital crackdowns. It details how authorities are using fake Facebook accounts and dating app profiles to target LGBTQ+ individuals, leading to greater awareness and the development of workarounds by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for-lgbtq-people-in-egypt-the-internet-is-both-a-lifeline-and-a-trap/" TargetMode="External"/><Relationship Id="rId10" Type="http://schemas.openxmlformats.org/officeDocument/2006/relationships/hyperlink" Target="https://legalclarity.org/can-you-be-gay-in-egypt-laws-and-safety/" TargetMode="External"/><Relationship Id="rId11" Type="http://schemas.openxmlformats.org/officeDocument/2006/relationships/hyperlink" Target="https://www.dw.com/en/lgbtq-rights-in-egypt-queer-community-battles-crackdown/a-65170739" TargetMode="External"/><Relationship Id="rId12" Type="http://schemas.openxmlformats.org/officeDocument/2006/relationships/hyperlink" Target="https://untoldmag.org/egypt-lgbtq-online-safety/" TargetMode="External"/><Relationship Id="rId13" Type="http://schemas.openxmlformats.org/officeDocument/2006/relationships/hyperlink" Target="https://www.aljazeera.com/news/2023/3/25/lgbtq-dating-app-grindr-warns-egypt-users-of-police-run-accounts" TargetMode="External"/><Relationship Id="rId14" Type="http://schemas.openxmlformats.org/officeDocument/2006/relationships/hyperlink" Target="https://www.telegraphindia.com/world/egypt-queer-community-practices-caution-amid-increased-crackdown/cid/1926151" TargetMode="External"/><Relationship Id="rId15" Type="http://schemas.openxmlformats.org/officeDocument/2006/relationships/hyperlink" Target="https://www.washingtonpost.com/world/2023/03/24/grindr-egypt-police-fake-accou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