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Entertainment Companies Can Practice Real Allyship This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noticing that allyship in Hollywood isn't just public statements , it's the small, human moments behind the scenes that make LGBTQ+ professionals feel safe, valued and able to tell truer stories; these quiet gestures matter for culture, careers and creative honesty.</w:t>
      </w:r>
      <w:r/>
    </w:p>
    <w:p>
      <w:r/>
      <w:r>
        <w:t>Essential Takeaways</w:t>
      </w:r>
      <w:r/>
      <w:r/>
    </w:p>
    <w:p>
      <w:pPr>
        <w:pStyle w:val="ListBullet"/>
        <w:spacing w:line="240" w:lineRule="auto"/>
        <w:ind w:left="720"/>
      </w:pPr>
      <w:r/>
      <w:r>
        <w:rPr>
          <w:b/>
        </w:rPr>
        <w:t>Everyday acts matter:</w:t>
      </w:r>
      <w:r>
        <w:t xml:space="preserve"> Simple, non-intrusive responses , like noticing rather than asking , can signal safety and belonging.</w:t>
      </w:r>
      <w:r/>
    </w:p>
    <w:p>
      <w:pPr>
        <w:pStyle w:val="ListBullet"/>
        <w:spacing w:line="240" w:lineRule="auto"/>
        <w:ind w:left="720"/>
      </w:pPr>
      <w:r/>
      <w:r>
        <w:rPr>
          <w:b/>
        </w:rPr>
        <w:t>Visibility boosts opportunity:</w:t>
      </w:r>
      <w:r>
        <w:t xml:space="preserve"> Making space on stage or in staffing choices lifts underrepresented LGBTQ+ voices.</w:t>
      </w:r>
      <w:r/>
    </w:p>
    <w:p>
      <w:pPr>
        <w:pStyle w:val="ListBullet"/>
        <w:spacing w:line="240" w:lineRule="auto"/>
        <w:ind w:left="720"/>
      </w:pPr>
      <w:r/>
      <w:r>
        <w:rPr>
          <w:b/>
        </w:rPr>
        <w:t>Pronouns and questions count:</w:t>
      </w:r>
      <w:r>
        <w:t xml:space="preserve"> Asking the right things , "What's their name?" not "Is it a guy?" , shows respect and awareness.</w:t>
      </w:r>
      <w:r/>
    </w:p>
    <w:p>
      <w:pPr>
        <w:pStyle w:val="ListBullet"/>
        <w:spacing w:line="240" w:lineRule="auto"/>
        <w:ind w:left="720"/>
      </w:pPr>
      <w:r/>
      <w:r>
        <w:rPr>
          <w:b/>
        </w:rPr>
        <w:t>Representation saves lives:</w:t>
      </w:r>
      <w:r>
        <w:t xml:space="preserve"> Seeing authentic queer stories and people at work can be a lifeline for those isolated or struggling.</w:t>
      </w:r>
      <w:r/>
    </w:p>
    <w:p>
      <w:pPr>
        <w:pStyle w:val="ListBullet"/>
        <w:spacing w:line="240" w:lineRule="auto"/>
        <w:ind w:left="720"/>
      </w:pPr>
      <w:r/>
      <w:r>
        <w:rPr>
          <w:b/>
        </w:rPr>
        <w:t>Allies change greenlights:</w:t>
      </w:r>
      <w:r>
        <w:t xml:space="preserve"> Executive support in development rooms moves projects from idea to screen, shaping culture.</w:t>
      </w:r>
      <w:r/>
      <w:r/>
    </w:p>
    <w:p>
      <w:pPr>
        <w:pStyle w:val="Heading2"/>
      </w:pPr>
      <w:r>
        <w:t>Why a bouquet in an office still matters</w:t>
      </w:r>
      <w:r/>
    </w:p>
    <w:p>
      <w:r/>
      <w:r>
        <w:t>A single, unremarkable moment in a law office , someone noticing flowers without prying , reads as tiny theatre but delivers huge reassurance. That story, recounted by an entertainment litigator, shows how a discreet, human response can turn fear into safety. In workplaces where LGBTQ+ staff worry about outing or micro-questioning, gestures like this are shorthand for trust. For hiring managers and teams, the takeaway is simple: train people to respond with warmth and normality. It costs nothing and changes the tone of a whole room.</w:t>
      </w:r>
      <w:r/>
    </w:p>
    <w:p>
      <w:pPr>
        <w:pStyle w:val="Heading2"/>
      </w:pPr>
      <w:r>
        <w:t>Who gets the mic , and why it matters</w:t>
      </w:r>
      <w:r/>
    </w:p>
    <w:p>
      <w:r/>
      <w:r>
        <w:t>Across music, TV and film, allies who swap set lists or lineups create visibility that reverberates. A headliner asking to move a queer woman later in the night sent a message that success isn't zero-sum. Industry leaders who deliberately make room for queer talent don’t just do charity , they alter career trajectories. If you commission, programme or book talent, think beyond tokenism: prioritise sustained opportunities and mentorship, then watch the pipeline fill with more authentic stories.</w:t>
      </w:r>
      <w:r/>
    </w:p>
    <w:p>
      <w:pPr>
        <w:pStyle w:val="Heading2"/>
      </w:pPr>
      <w:r>
        <w:t>Pronouns, questions and the small grammar of respect</w:t>
      </w:r>
      <w:r/>
    </w:p>
    <w:p>
      <w:r/>
      <w:r>
        <w:t>People remember how you asked the question, not just what you asked. When colleagues ask “Who’s the person’s name?” rather than defaulting to heteronormative assumptions, they model inclusion. Offices that normalise pronoun practice and avoid intrusive curiosity lower the social cost of being out. Practical tip: introduce pronouns in email signatures and meetings, and train HR on simple, everyday language that signals respect without making someone the spokesperson for an entire community.</w:t>
      </w:r>
      <w:r/>
    </w:p>
    <w:p>
      <w:pPr>
        <w:pStyle w:val="Heading2"/>
      </w:pPr>
      <w:r>
        <w:t>Why executives greenlighting queer shows is true allyship</w:t>
      </w:r>
      <w:r/>
    </w:p>
    <w:p>
      <w:r/>
      <w:r>
        <w:t>An executive fighting for a project in a development meeting does more than check a box; they move culture. When leaders use their clout to champion queer-led series or to back filmmakers whose work speaks to marginalised youth, they help tell stories that humanise and save lives. Production decisions ripple outward , they affect who sees themselves on screen, who gets hired behind the camera, and which narratives enter mainstream conversation. Allies with budget power are uniquely positioned to change the industry’s output.</w:t>
      </w:r>
      <w:r/>
    </w:p>
    <w:p>
      <w:pPr>
        <w:pStyle w:val="Heading2"/>
      </w:pPr>
      <w:r>
        <w:t>Representation at work can be lifesaving</w:t>
      </w:r>
      <w:r/>
    </w:p>
    <w:p>
      <w:r/>
      <w:r>
        <w:t>For many who come from hostile homes or communities, seeing LGBT+ creators on screen or meeting an openly queer colleague can be the first proof that a different life is possible. Storytelling humanises people who’ve been villainised, and workplaces that foster visibility create networks of support. That’s why allyship inside companies , not only PR campaigns , matters for personal wellbeing as much as cultural progress. Encourage mentorship, make support visible, and remember that professional inclusion often equals emotional rescue.</w:t>
      </w:r>
      <w:r/>
    </w:p>
    <w:p>
      <w:r/>
      <w:r>
        <w:t>It's a small change that can make every workplace , and every story , a little more honest.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4">
        <w:r>
          <w:rPr>
            <w:color w:val="0000EE"/>
            <w:u w:val="single"/>
          </w:rPr>
          <w:t>[5]</w:t>
        </w:r>
      </w:hyperlink>
      <w:r>
        <w:t xml:space="preserve">, </w:t>
      </w:r>
      <w:hyperlink r:id="rId15">
        <w:r>
          <w:rPr>
            <w:color w:val="0000EE"/>
            <w:u w:val="single"/>
          </w:rPr>
          <w:t>[6]</w:t>
        </w:r>
      </w:hyperlink>
      <w:r>
        <w:t xml:space="preserve">- Paragraph 4: </w:t>
      </w:r>
      <w:hyperlink r:id="rId10">
        <w:r>
          <w:rPr>
            <w:color w:val="0000EE"/>
            <w:u w:val="single"/>
          </w:rPr>
          <w:t>[2]</w:t>
        </w:r>
      </w:hyperlink>
      <w:r>
        <w:t xml:space="preserve">, </w:t>
      </w:r>
      <w:hyperlink r:id="rId11">
        <w:r>
          <w:rPr>
            <w:color w:val="0000EE"/>
            <w:u w:val="single"/>
          </w:rPr>
          <w:t>[4]</w:t>
        </w:r>
      </w:hyperlink>
      <w:r>
        <w:t xml:space="preserve">- Paragraph 5: </w:t>
      </w:r>
      <w:hyperlink r:id="rId15">
        <w:r>
          <w:rPr>
            <w:color w:val="0000EE"/>
            <w:u w:val="single"/>
          </w:rPr>
          <w:t>[6]</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https://www.thewrap.com/culture-lifestyle/culture/hollywood-pride-industry-allyship-guest-column/</w:t>
        </w:r>
      </w:hyperlink>
      <w:r>
        <w:t xml:space="preserve"> - Please view link - unable to able to access data</w:t>
      </w:r>
      <w:r/>
    </w:p>
    <w:p>
      <w:pPr>
        <w:pStyle w:val="ListNumber"/>
        <w:spacing w:line="240" w:lineRule="auto"/>
        <w:ind w:left="720"/>
      </w:pPr>
      <w:r/>
      <w:hyperlink r:id="rId10">
        <w:r>
          <w:rPr>
            <w:color w:val="0000EE"/>
            <w:u w:val="single"/>
          </w:rPr>
          <w:t>https://www.hollywood.com/hollygood/pride-month-2022-hollywood-lgbtqia-representation-61015983</w:t>
        </w:r>
      </w:hyperlink>
      <w:r>
        <w:t xml:space="preserve"> - This article discusses the evolution of LGBTQIA+ representation in Hollywood, highlighting both progress and ongoing challenges. It traces the history of LGBTQIA+ characters in film, noting periods of censorship and discrimination, and examines current efforts to increase visibility and inclusivity in the industry.</w:t>
      </w:r>
      <w:r/>
    </w:p>
    <w:p>
      <w:pPr>
        <w:pStyle w:val="ListNumber"/>
        <w:spacing w:line="240" w:lineRule="auto"/>
        <w:ind w:left="720"/>
      </w:pPr>
      <w:r/>
      <w:hyperlink r:id="rId12">
        <w:r>
          <w:rPr>
            <w:color w:val="0000EE"/>
            <w:u w:val="single"/>
          </w:rPr>
          <w:t>https://www.out.com/film/bretman-rock-ava-duvernay-allyship-oscars</w:t>
        </w:r>
      </w:hyperlink>
      <w:r>
        <w:t xml:space="preserve"> - In this piece, filmmaker Ava DuVernay, actress Mindy Kaling, and influencer Bretman Rock share their perspectives on allyship within the entertainment industry. They discuss the importance of active support for the LGBTQ+ community, emphasizing that true allyship involves listening, learning, and taking action.</w:t>
      </w:r>
      <w:r/>
    </w:p>
    <w:p>
      <w:pPr>
        <w:pStyle w:val="ListNumber"/>
        <w:spacing w:line="240" w:lineRule="auto"/>
        <w:ind w:left="720"/>
      </w:pPr>
      <w:r/>
      <w:hyperlink r:id="rId11">
        <w:r>
          <w:rPr>
            <w:color w:val="0000EE"/>
            <w:u w:val="single"/>
          </w:rPr>
          <w:t>https://www.serienjunkies.de/news/film/neuer-glaad-report-zur-lgbtq-sichtbarkeit-in-hollywood-92613684.html</w:t>
        </w:r>
      </w:hyperlink>
      <w:r>
        <w:t xml:space="preserve"> - This article reports on a new GLAAD study examining the visibility of LGBTQ+ characters in Hollywood films. The study indicates an increase in representation but also highlights the need for more diverse and authentic portrayals of LGBTQ+ individuals in the industry.</w:t>
      </w:r>
      <w:r/>
    </w:p>
    <w:p>
      <w:pPr>
        <w:pStyle w:val="ListNumber"/>
        <w:spacing w:line="240" w:lineRule="auto"/>
        <w:ind w:left="720"/>
      </w:pPr>
      <w:r/>
      <w:hyperlink r:id="rId14">
        <w:r>
          <w:rPr>
            <w:color w:val="0000EE"/>
            <w:u w:val="single"/>
          </w:rPr>
          <w:t>https://www.newsbytesapp.com/news/entertainment/hollywood-movies-lgbtq-actors-play-lgbt-characters/story</w:t>
        </w:r>
      </w:hyperlink>
      <w:r>
        <w:t xml:space="preserve"> - This article highlights Hollywood films that have effectively portrayed LGBTQ+ characters by casting LGBTQ+ actors in these roles. It discusses the significance of authentic representation and the positive impact of such casting choices on the community.</w:t>
      </w:r>
      <w:r/>
    </w:p>
    <w:p>
      <w:pPr>
        <w:pStyle w:val="ListNumber"/>
        <w:spacing w:line="240" w:lineRule="auto"/>
        <w:ind w:left="720"/>
      </w:pPr>
      <w:r/>
      <w:hyperlink r:id="rId15">
        <w:r>
          <w:rPr>
            <w:color w:val="0000EE"/>
            <w:u w:val="single"/>
          </w:rPr>
          <w:t>https://www.them.us/story/netflix-prism-queer-stars-representation</w:t>
        </w:r>
      </w:hyperlink>
      <w:r>
        <w:t xml:space="preserve"> - This article features interviews with 11 Netflix stars discussing LGBTQ+ representation in Hollywood. They share their experiences and insights on the progress and challenges of portraying queer characters, emphasizing the importance of visibility and authenticity in storytelling.</w:t>
      </w:r>
      <w:r/>
    </w:p>
    <w:p>
      <w:pPr>
        <w:pStyle w:val="ListNumber"/>
        <w:spacing w:line="240" w:lineRule="auto"/>
        <w:ind w:left="720"/>
      </w:pPr>
      <w:r/>
      <w:hyperlink r:id="rId13">
        <w:r>
          <w:rPr>
            <w:color w:val="0000EE"/>
            <w:u w:val="single"/>
          </w:rPr>
          <w:t>https://www.comicbasics.com/black-actors-who-support-lgbtq-rights/</w:t>
        </w:r>
      </w:hyperlink>
      <w:r>
        <w:t xml:space="preserve"> - This article profiles Black actors who have publicly supported LGBTQ+ rights. It highlights their advocacy and the impact of their support on promoting inclusivity and acceptance within the entertainment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wrap.com/culture-lifestyle/culture/hollywood-pride-industry-allyship-guest-column/" TargetMode="External"/><Relationship Id="rId10" Type="http://schemas.openxmlformats.org/officeDocument/2006/relationships/hyperlink" Target="https://www.hollywood.com/hollygood/pride-month-2022-hollywood-lgbtqia-representation-61015983" TargetMode="External"/><Relationship Id="rId11" Type="http://schemas.openxmlformats.org/officeDocument/2006/relationships/hyperlink" Target="https://www.serienjunkies.de/news/film/neuer-glaad-report-zur-lgbtq-sichtbarkeit-in-hollywood-92613684.html" TargetMode="External"/><Relationship Id="rId12" Type="http://schemas.openxmlformats.org/officeDocument/2006/relationships/hyperlink" Target="https://www.out.com/film/bretman-rock-ava-duvernay-allyship-oscars" TargetMode="External"/><Relationship Id="rId13" Type="http://schemas.openxmlformats.org/officeDocument/2006/relationships/hyperlink" Target="https://www.comicbasics.com/black-actors-who-support-lgbtq-rights/" TargetMode="External"/><Relationship Id="rId14" Type="http://schemas.openxmlformats.org/officeDocument/2006/relationships/hyperlink" Target="https://www.newsbytesapp.com/news/entertainment/hollywood-movies-lgbtq-actors-play-lgbt-characters/story" TargetMode="External"/><Relationship Id="rId15" Type="http://schemas.openxmlformats.org/officeDocument/2006/relationships/hyperlink" Target="https://www.them.us/story/netflix-prism-queer-stars-represent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