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Travel Tips for Event Planners Facing Airport Delays and LGBTQ+ Safety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smarter planning as summer travel headlines warn of airport delays, fresh research on LGBTQ+ traveller safety, and quirky airline liveries that double as event-themes , here's what event planners and meeting organisers need to know to keep attendees calm, connected and cared for.</w:t>
      </w:r>
      <w:r/>
    </w:p>
    <w:p>
      <w:r/>
      <w:r>
        <w:t>Essential Takeaways</w:t>
      </w:r>
      <w:r/>
      <w:r/>
    </w:p>
    <w:p>
      <w:pPr>
        <w:pStyle w:val="ListBullet"/>
        <w:spacing w:line="240" w:lineRule="auto"/>
        <w:ind w:left="720"/>
      </w:pPr>
      <w:r/>
      <w:r>
        <w:rPr>
          <w:b/>
        </w:rPr>
        <w:t>Airport hotspots to avoid:</w:t>
      </w:r>
      <w:r>
        <w:t xml:space="preserve"> Newark and other busy hubs top lists for worst summer delays, so consider alternative arrival airports or timetable buffers. </w:t>
      </w:r>
      <w:r/>
    </w:p>
    <w:p>
      <w:pPr>
        <w:pStyle w:val="ListBullet"/>
        <w:spacing w:line="240" w:lineRule="auto"/>
        <w:ind w:left="720"/>
      </w:pPr>
      <w:r/>
      <w:r>
        <w:rPr>
          <w:b/>
        </w:rPr>
        <w:t>Safety shapes destination choice:</w:t>
      </w:r>
      <w:r>
        <w:t xml:space="preserve"> Booking.com research shows many LGBTQ+ travellers hide parts of their identity; safety and visible inclusivity matter. </w:t>
      </w:r>
      <w:r/>
    </w:p>
    <w:p>
      <w:pPr>
        <w:pStyle w:val="ListBullet"/>
        <w:spacing w:line="240" w:lineRule="auto"/>
        <w:ind w:left="720"/>
      </w:pPr>
      <w:r/>
      <w:r>
        <w:rPr>
          <w:b/>
        </w:rPr>
        <w:t>Liveries as theming tools:</w:t>
      </w:r>
      <w:r>
        <w:t xml:space="preserve"> Airlines’ eye-catching plane wraps can amplify event branding or social-media moments. </w:t>
      </w:r>
      <w:r/>
    </w:p>
    <w:p>
      <w:pPr>
        <w:pStyle w:val="ListBullet"/>
        <w:spacing w:line="240" w:lineRule="auto"/>
        <w:ind w:left="720"/>
      </w:pPr>
      <w:r/>
      <w:r>
        <w:rPr>
          <w:b/>
        </w:rPr>
        <w:t>Creative incentive wins:</w:t>
      </w:r>
      <w:r>
        <w:t xml:space="preserve"> Turning EPCOT into a choose-your-own-adventure networking playground shows experiential programming still delights. </w:t>
      </w:r>
      <w:r/>
    </w:p>
    <w:p>
      <w:pPr>
        <w:pStyle w:val="ListBullet"/>
        <w:spacing w:line="240" w:lineRule="auto"/>
        <w:ind w:left="720"/>
      </w:pPr>
      <w:r/>
      <w:r>
        <w:rPr>
          <w:b/>
        </w:rPr>
        <w:t>Practical prep matters:</w:t>
      </w:r>
      <w:r>
        <w:t xml:space="preserve"> Stagger arrivals, brief attendees on local safety conditions, and have backup transport and communications plans.</w:t>
      </w:r>
      <w:r/>
      <w:r/>
    </w:p>
    <w:p>
      <w:pPr>
        <w:pStyle w:val="Heading2"/>
      </w:pPr>
      <w:r>
        <w:t>Airport delays are reshaping attendee logistics , plan for buffer times</w:t>
      </w:r>
      <w:r/>
    </w:p>
    <w:p>
      <w:r/>
      <w:r>
        <w:t>Airport rankings for summer 2026 highlight a sharper spread between smooth hubs and congested ones, with Newark flagged among the trickier options. That means the same old arrival windows won’t cut it; expect longer security lines and potential knock-on effects for ground transport. Event planners should build arrival buffers into agendas, suggest earlier flights to delegates, and consider routing attendees through less-busy nearby airports to reduce stress. Travel insurance options and flexible booking terms are also worth flagging to clients who need peace of mind.</w:t>
      </w:r>
      <w:r/>
    </w:p>
    <w:p>
      <w:pPr>
        <w:pStyle w:val="Heading2"/>
      </w:pPr>
      <w:r>
        <w:t>Safety is a booking priority , especially for LGBTQ+ attendees</w:t>
      </w:r>
      <w:r/>
    </w:p>
    <w:p>
      <w:r/>
      <w:r>
        <w:t>New research from Booking.com and related studies underline that safety isn’t just a checkbox anymore , for many LGBTQ+ travellers it’s a core part of destination choice, with significant numbers concealing their identities while away. For organisers, this translates to visible inclusivity: share clear nondiscrimination policies, highlight LGBTQ+-friendly venues and partners, and provide private or safe spaces during events. A simple pre-event survey about comfort levels can guide seating, accommodation pairing and social programming without making anyone uncomfortable.</w:t>
      </w:r>
      <w:r/>
    </w:p>
    <w:p>
      <w:pPr>
        <w:pStyle w:val="Heading2"/>
      </w:pPr>
      <w:r>
        <w:t>Airline liveries offer unexpected branding and photo-op potential</w:t>
      </w:r>
      <w:r/>
    </w:p>
    <w:p>
      <w:r/>
      <w:r>
        <w:t>From Disney-themed wraps to patriotic anniversary designs, airlines are increasingly using aircraft as mobile billboards and storytelling platforms. For event marketing teams this is a tiny creative goldmine , coordinating arrivals on specially liveried flights or featuring aircraft images in event collateral creates shareable moments and a stronger thematic through-line. It’s a low-cost way to add visual punch, but don’t rely on liveries alone: couple them with on-site moments so attendees actually connect the dots.</w:t>
      </w:r>
      <w:r/>
    </w:p>
    <w:p>
      <w:pPr>
        <w:pStyle w:val="Heading2"/>
      </w:pPr>
      <w:r>
        <w:t>Experiential incentives still wow , the EPCOT example</w:t>
      </w:r>
      <w:r/>
    </w:p>
    <w:p>
      <w:r/>
      <w:r>
        <w:t>When GoGather turned EPCOT’s World Showcase into an interactive networking experience, the result was more than a fun day out , it became a memorable relationship-builder. That model works for corporate incentive programmes: pick a setting with built-in storytelling and let guests curate their own experience. For planners, the lesson is to prioritise choice and surprise , small, personalised touches like bespoke itineraries or themed meet-ups create higher engagement than one-size-fits-all sessions.</w:t>
      </w:r>
      <w:r/>
    </w:p>
    <w:p>
      <w:pPr>
        <w:pStyle w:val="Heading2"/>
      </w:pPr>
      <w:r>
        <w:t>Practical checklist for calmer, safer events this summer</w:t>
      </w:r>
      <w:r/>
    </w:p>
    <w:p>
      <w:r/>
      <w:r>
        <w:t>Start with routing: know which airports are likely to underperform and offer alternatives. Communicate clearly: share arrival windows, transport options and safety information early. Show inclusion visibly: publish your code of conduct, select welcoming suppliers and offer opt-in social options for attendees who prefer low-key networking. Finally, bake in contingency: extra shuttle capacity, later opening sessions and a single point of contact for travel hiccups will save time and goodwill.</w:t>
      </w:r>
      <w:r/>
    </w:p>
    <w:p>
      <w:r/>
      <w:r>
        <w:t>It's a small set of changes that can make a big difference to attendee experience, safety and the overall vibe of your event.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https://www.prevuemeetings.com/partner-spotlight/news-roundup-catch-up-on-the-latest/</w:t>
        </w:r>
      </w:hyperlink>
      <w:r>
        <w:t xml:space="preserve"> - Please view link - unable to able to access data</w:t>
      </w:r>
      <w:r/>
    </w:p>
    <w:p>
      <w:pPr>
        <w:pStyle w:val="ListNumber"/>
        <w:spacing w:line="240" w:lineRule="auto"/>
        <w:ind w:left="720"/>
      </w:pPr>
      <w:r/>
      <w:hyperlink r:id="rId10">
        <w:r>
          <w:rPr>
            <w:color w:val="0000EE"/>
            <w:u w:val="single"/>
          </w:rPr>
          <w:t>https://www.forbes.com/advisor/travel-insurance/best-and-worst-airports-for-travel/</w:t>
        </w:r>
      </w:hyperlink>
      <w:r>
        <w:t xml:space="preserve"> - Forbes Advisor analysed the 100 busiest U.S. airports across 12 metrics, including delays, cancellations, infrastructure investment, and cost during the summer travel season. The study found that airports in the Northeast and Florida ranked as the worst for summer travel, while those in Hawaii and the Mountain West states were among the best. Notably, Florida airports had low fares but high delay rates, and airports like Sarasota, Nashville, Austin-Bergstrom, and Miami International were experiencing infrastructure strain due to massive passenger growth. (</w:t>
      </w:r>
      <w:hyperlink r:id="rId16">
        <w:r>
          <w:rPr>
            <w:color w:val="0000EE"/>
            <w:u w:val="single"/>
          </w:rPr>
          <w:t>forbes.com</w:t>
        </w:r>
      </w:hyperlink>
      <w:r>
        <w:t>)</w:t>
      </w:r>
      <w:r/>
    </w:p>
    <w:p>
      <w:pPr>
        <w:pStyle w:val="ListNumber"/>
        <w:spacing w:line="240" w:lineRule="auto"/>
        <w:ind w:left="720"/>
      </w:pPr>
      <w:r/>
      <w:hyperlink r:id="rId11">
        <w:r>
          <w:rPr>
            <w:color w:val="0000EE"/>
            <w:u w:val="single"/>
          </w:rPr>
          <w:t>https://www.timeout.com/usa/news/here-are-the-best-and-worst-airports-in-the-u-s-for-summer-2026-travel-061626</w:t>
        </w:r>
      </w:hyperlink>
      <w:r>
        <w:t xml:space="preserve"> - A recent report from Forbes Advisor highlighted the best and worst U.S. airports for summer 2026 travel. Newark Liberty International Airport topped the list of worst airports, followed by Miami International Airport, Orlando International Airport, Palm Beach International Airport, and Charlotte Douglas International Airport. In contrast, Ellison Onizuka Kona International Airport at Keahole in Hawaii was ranked as the best, followed by Lihue Airport on Kauai and Kahului Airport on Maui. The study emphasised that Florida airports, despite offering low fares, had high delay rates, and several rapidly growing airports were facing infrastructure challenges. (</w:t>
      </w:r>
      <w:hyperlink r:id="rId17">
        <w:r>
          <w:rPr>
            <w:color w:val="0000EE"/>
            <w:u w:val="single"/>
          </w:rPr>
          <w:t>timeout.com</w:t>
        </w:r>
      </w:hyperlink>
      <w:r>
        <w:t>)</w:t>
      </w:r>
      <w:r/>
    </w:p>
    <w:p>
      <w:pPr>
        <w:pStyle w:val="ListNumber"/>
        <w:spacing w:line="240" w:lineRule="auto"/>
        <w:ind w:left="720"/>
      </w:pPr>
      <w:r/>
      <w:hyperlink r:id="rId12">
        <w:r>
          <w:rPr>
            <w:color w:val="0000EE"/>
            <w:u w:val="single"/>
          </w:rPr>
          <w:t>https://news.booking.com/closet-cationers-latest-bookingcom-research-reveals-majority-of-lgbtq-travelers-conceal-their-identity-when-traveling/</w:t>
        </w:r>
      </w:hyperlink>
      <w:r>
        <w:t xml:space="preserve"> - Booking.com's latest Travel Proud Research Report reveals that only 31% of LGBTQ+ travelers globally are 'out' when they travel. Additionally, 40% are willing to hide their identity to experience a bucket list destination. The report also highlights that 37% feel safer asking AI about the local LGBTQ+ scene than consulting a human. These findings underscore the ongoing challenges LGBTQ+ travelers face regarding safety and acceptance in various destinations. (</w:t>
      </w:r>
      <w:hyperlink r:id="rId18">
        <w:r>
          <w:rPr>
            <w:color w:val="0000EE"/>
            <w:u w:val="single"/>
          </w:rPr>
          <w:t>news.booking.com</w:t>
        </w:r>
      </w:hyperlink>
      <w:r>
        <w:t>)</w:t>
      </w:r>
      <w:r/>
    </w:p>
    <w:p>
      <w:pPr>
        <w:pStyle w:val="ListNumber"/>
        <w:spacing w:line="240" w:lineRule="auto"/>
        <w:ind w:left="720"/>
      </w:pPr>
      <w:r/>
      <w:hyperlink r:id="rId14">
        <w:r>
          <w:rPr>
            <w:color w:val="0000EE"/>
            <w:u w:val="single"/>
          </w:rPr>
          <w:t>https://news.booking.com/bookingcom-reveals-the-contrasting-world-of-caution-and-confidence-for-lgbtq-travelers-in-2023/</w:t>
        </w:r>
      </w:hyperlink>
      <w:r>
        <w:t xml:space="preserve"> - Booking.com's 2023 research highlights that 80% of LGBTQ+ travelers consider their safety and wellbeing when choosing a destination, up from 64% in 2022. Despite concerns, 71% feel that being LGBTQ+ makes them more confident as travelers, an increase from 62% in 2022. The study also notes that over 24,000 properties globally are now recognised for their inclusive hospitality efforts with a Travel Proud badge on Booking.com. (</w:t>
      </w:r>
      <w:hyperlink r:id="rId19">
        <w:r>
          <w:rPr>
            <w:color w:val="0000EE"/>
            <w:u w:val="single"/>
          </w:rPr>
          <w:t>news.booking.com</w:t>
        </w:r>
      </w:hyperlink>
      <w:r>
        <w:t>)</w:t>
      </w:r>
      <w:r/>
    </w:p>
    <w:p>
      <w:pPr>
        <w:pStyle w:val="ListNumber"/>
        <w:spacing w:line="240" w:lineRule="auto"/>
        <w:ind w:left="720"/>
      </w:pPr>
      <w:r/>
      <w:hyperlink r:id="rId15">
        <w:r>
          <w:rPr>
            <w:color w:val="0000EE"/>
            <w:u w:val="single"/>
          </w:rPr>
          <w:t>https://news.booking.com/from-planning-to-personas-bookingcom-research-reveals-how-lgbtq-travelers-are-taking-control-of-their-trips/</w:t>
        </w:r>
      </w:hyperlink>
      <w:r>
        <w:t xml:space="preserve"> - Booking.com's 2024 research reveals that 59% of LGBTQ+ travelers have experienced discrimination when traveling, a figure consistent with previous years. Additionally, 43% have cancelled a trip within the past year after discovering a destination's unsupportive stance towards LGBTQ+ individuals. The study also highlights that 41% of LGBTQ+ travelers have created an alter-ego to safely navigate different environments while traveling. These insights underscore the ongoing challenges and proactive measures taken by LGBTQ+ travelers to ensure safety and comfort during their journeys. (</w:t>
      </w:r>
      <w:hyperlink r:id="rId20">
        <w:r>
          <w:rPr>
            <w:color w:val="0000EE"/>
            <w:u w:val="single"/>
          </w:rPr>
          <w:t>news.booking.com</w:t>
        </w:r>
      </w:hyperlink>
      <w:r>
        <w:t>)</w:t>
      </w:r>
      <w:r/>
    </w:p>
    <w:p>
      <w:pPr>
        <w:pStyle w:val="ListNumber"/>
        <w:spacing w:line="240" w:lineRule="auto"/>
        <w:ind w:left="720"/>
      </w:pPr>
      <w:r/>
      <w:hyperlink r:id="rId13">
        <w:r>
          <w:rPr>
            <w:color w:val="0000EE"/>
            <w:u w:val="single"/>
          </w:rPr>
          <w:t>https://www.travelmole.com/news/booking-com-travel-proud-research-report-2026</w:t>
        </w:r>
      </w:hyperlink>
      <w:r>
        <w:t xml:space="preserve"> - As June is globally celebrated as LGBTQ+ Pride month, Booking.com released its latest Travel Proud Research Report, the company's most comprehensive survey to date focused exclusively on the attitudes, behaviors, and experiences of LGBTQ+ travelers. Based on insights from 13,300 LGBTQ+ travelers across 19 countries, the report highlights the diverse realities faced by different segments of the community. One notable finding is that LGBTQ+ travelers who identify as 'not out' report fewer negative experiences and appear more confident compared to those who are open about their identity. (</w:t>
      </w:r>
      <w:hyperlink r:id="rId21">
        <w:r>
          <w:rPr>
            <w:color w:val="0000EE"/>
            <w:u w:val="single"/>
          </w:rPr>
          <w:t>travelmole.com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vuemeetings.com/partner-spotlight/news-roundup-catch-up-on-the-latest/" TargetMode="External"/><Relationship Id="rId10" Type="http://schemas.openxmlformats.org/officeDocument/2006/relationships/hyperlink" Target="https://www.forbes.com/advisor/travel-insurance/best-and-worst-airports-for-travel/" TargetMode="External"/><Relationship Id="rId11" Type="http://schemas.openxmlformats.org/officeDocument/2006/relationships/hyperlink" Target="https://www.timeout.com/usa/news/here-are-the-best-and-worst-airports-in-the-u-s-for-summer-2026-travel-061626" TargetMode="External"/><Relationship Id="rId12" Type="http://schemas.openxmlformats.org/officeDocument/2006/relationships/hyperlink" Target="https://news.booking.com/closet-cationers-latest-bookingcom-research-reveals-majority-of-lgbtq-travelers-conceal-their-identity-when-traveling/" TargetMode="External"/><Relationship Id="rId13" Type="http://schemas.openxmlformats.org/officeDocument/2006/relationships/hyperlink" Target="https://www.travelmole.com/news/booking-com-travel-proud-research-report-2026" TargetMode="External"/><Relationship Id="rId14" Type="http://schemas.openxmlformats.org/officeDocument/2006/relationships/hyperlink" Target="https://news.booking.com/bookingcom-reveals-the-contrasting-world-of-caution-and-confidence-for-lgbtq-travelers-in-2023/" TargetMode="External"/><Relationship Id="rId15" Type="http://schemas.openxmlformats.org/officeDocument/2006/relationships/hyperlink" Target="https://news.booking.com/from-planning-to-personas-bookingcom-research-reveals-how-lgbtq-travelers-are-taking-control-of-their-trips/" TargetMode="External"/><Relationship Id="rId16" Type="http://schemas.openxmlformats.org/officeDocument/2006/relationships/hyperlink" Target="https://www.forbes.com/advisor/travel-insurance/best-and-worst-airports-for-travel/?utm_source=openai" TargetMode="External"/><Relationship Id="rId17" Type="http://schemas.openxmlformats.org/officeDocument/2006/relationships/hyperlink" Target="https://www.timeout.com/usa/news/here-are-the-best-and-worst-airports-in-the-u-s-for-summer-2026-travel-061626?utm_source=openai" TargetMode="External"/><Relationship Id="rId18" Type="http://schemas.openxmlformats.org/officeDocument/2006/relationships/hyperlink" Target="https://news.booking.com/closet-cationers-latest-bookingcom-research-reveals-majority-of-lgbtq-travelers-conceal-their-identity-when-traveling/?utm_source=openai" TargetMode="External"/><Relationship Id="rId19" Type="http://schemas.openxmlformats.org/officeDocument/2006/relationships/hyperlink" Target="https://news.booking.com/bookingcom-reveals-the-contrasting-world-of-caution-and-confidence-for-lgbtq-travelers-in-2023/?utm_source=openai" TargetMode="External"/><Relationship Id="rId20" Type="http://schemas.openxmlformats.org/officeDocument/2006/relationships/hyperlink" Target="https://news.booking.com/from-planning-to-personas-bookingcom-research-reveals-how-lgbtq-travelers-are-taking-control-of-their-trips/?utm_source=openai" TargetMode="External"/><Relationship Id="rId21" Type="http://schemas.openxmlformats.org/officeDocument/2006/relationships/hyperlink" Target="https://www.travelmole.com/news/booking-com-travel-proud-research-report-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