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Gala Raises $142K for Health and Housing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supporters and city leaders turned a night of glitter into tangible change , Lifelong’s inaugural Pride Gala in Seattle raised more than $142,050 to expand healthcare, housing and food programmes across Washington, proving celebration can be activism with a soundtrack.</w:t>
      </w:r>
      <w:r/>
    </w:p>
    <w:p>
      <w:r/>
      <w:r>
        <w:t>Essential Takeaways</w:t>
      </w:r>
      <w:r/>
      <w:r/>
    </w:p>
    <w:p>
      <w:pPr>
        <w:pStyle w:val="ListBullet"/>
        <w:spacing w:line="240" w:lineRule="auto"/>
        <w:ind w:left="720"/>
      </w:pPr>
      <w:r/>
      <w:r>
        <w:rPr>
          <w:b/>
        </w:rPr>
        <w:t>Big haul:</w:t>
      </w:r>
      <w:r>
        <w:t xml:space="preserve"> The gala’s live auction and donations topped $142,050 to fund Lifelong’s Health For All programmes.</w:t>
      </w:r>
      <w:r/>
    </w:p>
    <w:p>
      <w:pPr>
        <w:pStyle w:val="ListBullet"/>
        <w:spacing w:line="240" w:lineRule="auto"/>
        <w:ind w:left="720"/>
      </w:pPr>
      <w:r/>
      <w:r>
        <w:rPr>
          <w:b/>
        </w:rPr>
        <w:t>Star power:</w:t>
      </w:r>
      <w:r>
        <w:t xml:space="preserve"> Performances from Macy Gray, Jake Shears and Miz Cracker gave the night a lively, celebratory feel.</w:t>
      </w:r>
      <w:r/>
    </w:p>
    <w:p>
      <w:pPr>
        <w:pStyle w:val="ListBullet"/>
        <w:spacing w:line="240" w:lineRule="auto"/>
        <w:ind w:left="720"/>
      </w:pPr>
      <w:r/>
      <w:r>
        <w:rPr>
          <w:b/>
        </w:rPr>
        <w:t>Honours given:</w:t>
      </w:r>
      <w:r>
        <w:t xml:space="preserve"> Laverne Cox received the Lifelong Pride in Action Award; Chris Olsen was named LGBTQ+ Changemaker of the Year.</w:t>
      </w:r>
      <w:r/>
    </w:p>
    <w:p>
      <w:pPr>
        <w:pStyle w:val="ListBullet"/>
        <w:spacing w:line="240" w:lineRule="auto"/>
        <w:ind w:left="720"/>
      </w:pPr>
      <w:r/>
      <w:r>
        <w:rPr>
          <w:b/>
        </w:rPr>
        <w:t>Direct impact:</w:t>
      </w:r>
      <w:r>
        <w:t xml:space="preserve"> Proceeds will support services for over 8,200 people statewide, plus Seattle Pride youth programmes.</w:t>
      </w:r>
      <w:r/>
    </w:p>
    <w:p>
      <w:pPr>
        <w:pStyle w:val="ListBullet"/>
        <w:spacing w:line="240" w:lineRule="auto"/>
        <w:ind w:left="720"/>
      </w:pPr>
      <w:r/>
      <w:r>
        <w:rPr>
          <w:b/>
        </w:rPr>
        <w:t>Festive moments:</w:t>
      </w:r>
      <w:r>
        <w:t xml:space="preserve"> Auction highlights included a Tuscany villa, original artwork and a surprise Antigua stay, while guests danced through Macy Gray’s set.</w:t>
      </w:r>
      <w:r/>
      <w:r/>
    </w:p>
    <w:p>
      <w:pPr>
        <w:pStyle w:val="Heading2"/>
      </w:pPr>
      <w:r>
        <w:t>A sold-out gala that felt like a joyful intervention</w:t>
      </w:r>
      <w:r/>
    </w:p>
    <w:p>
      <w:r/>
      <w:r>
        <w:t>The Sanctuary was packed, the lights were on and the mood was equal parts party and purpose, with a warm, buzzy atmosphere that made fundraising feel urgent and fun. According to Lifelong, more than 200 guests attended the sold-out event, and the live auction delivered headline results. Events like this show how a curated night out can translate into practical help for people facing housing instability and health barriers, not just applause.</w:t>
      </w:r>
      <w:r/>
    </w:p>
    <w:p>
      <w:pPr>
        <w:pStyle w:val="Heading2"/>
      </w:pPr>
      <w:r>
        <w:t>Why Lifelong’s history matters to tonight’s success</w:t>
      </w:r>
      <w:r/>
    </w:p>
    <w:p>
      <w:r/>
      <w:r>
        <w:t>Founded during the AIDS crisis in 1983, Lifelong has built decades of trust by serving people in crisis with food, medication support, HIV care and housing assistance. Lifelong’s CEO James Shackelford said the organisation shows up “from the streets of Seattle to the halls of Congress,” and the gala’s proceeds will go straight into the group’s “Health For All” mission. That institutional backbone makes donors more confident their money will do day‑to‑day good, not just fund an event.</w:t>
      </w:r>
      <w:r/>
    </w:p>
    <w:p>
      <w:pPr>
        <w:pStyle w:val="Heading2"/>
      </w:pPr>
      <w:r>
        <w:t>Star-studded moments that boosted bids and spirits</w:t>
      </w:r>
      <w:r/>
    </w:p>
    <w:p>
      <w:r/>
      <w:r>
        <w:t>Big names carried both glamour and gravitas: Brad Goreski hosted, Jake Shears and Macy Gray performed, and Miz Cracker brought drag energy that kept the room lively. Celebrity draws helped push auction items , a Tuscany villa was sold twice for a combined $22,000 and original artworks fetched up to $8,500. Entertainment often lightens wallets, and in this case it clearly lifted bids that turn into services for vulnerable residents.</w:t>
      </w:r>
      <w:r/>
    </w:p>
    <w:p>
      <w:pPr>
        <w:pStyle w:val="Heading2"/>
      </w:pPr>
      <w:r>
        <w:t>Honouring activists makes it about community, not celebrities</w:t>
      </w:r>
      <w:r/>
    </w:p>
    <w:p>
      <w:r/>
      <w:r>
        <w:t>The gala honoured Laverne Cox with the Lifelong Pride in Action Award for her work on representation, while creator Chris Olsen took home LGBTQ+ Changemaker of the Year. Those awards helped centre lived experience and advocacy amid the spectacle; it’s a reminder that visibility and service can co-exist. Seattle Pride’s executive director noted the event’s ripple effects will extend beyond June, strengthening long-term supports for LGBTQIA2S+ youth and adults.</w:t>
      </w:r>
      <w:r/>
    </w:p>
    <w:p>
      <w:pPr>
        <w:pStyle w:val="Heading2"/>
      </w:pPr>
      <w:r>
        <w:t>Practical takeaways for supporters and future guests</w:t>
      </w:r>
      <w:r/>
    </w:p>
    <w:p>
      <w:r/>
      <w:r>
        <w:t>If you’re thinking of attending next year, know that gala nights combine celebration with measurable outcomes: dress up, enjoy the show and be ready to bid. Larger donations and auction packages make a big difference , several guests stepped forward with $10,000 gifts , so consider pooling with friends or sponsoring a table. For locals, the funds feed directly into programmes serving thousands, so your ticket is both a social night out and a practical investment.</w:t>
      </w:r>
      <w:r/>
    </w:p>
    <w:p>
      <w:r/>
      <w:r>
        <w:t>It's a small change that can make every celebration do more for the people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4">
        <w:r>
          <w:rPr>
            <w:color w:val="0000EE"/>
            <w:u w:val="single"/>
          </w:rPr>
          <w:t>[5]</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https://gayety.com/lifelong-pride-gala-raises-142k-laverne-cox</w:t>
        </w:r>
      </w:hyperlink>
      <w:r>
        <w:t xml:space="preserve"> - Please view link - unable to able to access data</w:t>
      </w:r>
      <w:r/>
    </w:p>
    <w:p>
      <w:pPr>
        <w:pStyle w:val="ListNumber"/>
        <w:spacing w:line="240" w:lineRule="auto"/>
        <w:ind w:left="720"/>
      </w:pPr>
      <w:r/>
      <w:hyperlink r:id="rId10">
        <w:r>
          <w:rPr>
            <w:color w:val="0000EE"/>
            <w:u w:val="single"/>
          </w:rPr>
          <w:t>https://www.seattlechamber.com/news/2026/04/30/member-news/macy-gray-and-miz-cracker-confirmed-to-perform-at-seattles-inaugural-lifelong-pride-gala-an-evening-for-equality/</w:t>
        </w:r>
      </w:hyperlink>
      <w:r>
        <w:t xml:space="preserve"> - This article announces that Grammy award-winning artist Macy Gray and RuPaul’s Drag Race fan-favourite Miz Cracker are set to perform at Seattle’s inaugural Lifelong Pride Gala: An Evening for Equality. The event, scheduled for June 13, 2026, aims to celebrate Pride in a bold, new way, featuring a cocktail hour, seated dinner, musical performances, and a live auction in support of both Lifelong and Seattle Pride. The gala will be hosted by celebrity stylist and television personality Brad Goreski.</w:t>
      </w:r>
      <w:r/>
    </w:p>
    <w:p>
      <w:pPr>
        <w:pStyle w:val="ListNumber"/>
        <w:spacing w:line="240" w:lineRule="auto"/>
        <w:ind w:left="720"/>
      </w:pPr>
      <w:r/>
      <w:hyperlink r:id="rId13">
        <w:r>
          <w:rPr>
            <w:color w:val="0000EE"/>
            <w:u w:val="single"/>
          </w:rPr>
          <w:t>https://www.lifelong.org/blog-posts/2026/4/16/macy-gray-and-miz-cracker-confirmed-to-perform-at-seattles-inaugural-lifelong-pride-gala-an-evening-for-equality</w:t>
        </w:r>
      </w:hyperlink>
      <w:r>
        <w:t xml:space="preserve"> - Lifelong, a leading community health organisation, announces that Macy Gray and Miz Cracker will perform at Seattle’s inaugural Pride Gala: An Evening for Equality. The event, taking place on June 13, 2026, in downtown Seattle, aims to raise funds for Lifelong and Seattle Pride. The gala will feature a cocktail reception, a seated three-course dinner, a live auction curated by Seattle Art Source Gallery, and performances celebrating Pride. Proceeds will support Lifelong’s vision of Health For All, helping provide nutritious meals, housing stability, medical case management, and essential support services for over 8,200 people across Washington state.</w:t>
      </w:r>
      <w:r/>
    </w:p>
    <w:p>
      <w:pPr>
        <w:pStyle w:val="ListNumber"/>
        <w:spacing w:line="240" w:lineRule="auto"/>
        <w:ind w:left="720"/>
      </w:pPr>
      <w:r/>
      <w:hyperlink r:id="rId11">
        <w:r>
          <w:rPr>
            <w:color w:val="0000EE"/>
            <w:u w:val="single"/>
          </w:rPr>
          <w:t>https://www.seattlemag.com/arts/music/macy-gray-headlines-new-seattle-pride-gala/</w:t>
        </w:r>
      </w:hyperlink>
      <w:r>
        <w:t xml:space="preserve"> - Seattle’s Pride calendar is expanding with the addition of Lifelong’s inaugural Pride Gala: An Evening for Equality, scheduled for June 13, 2026, at The Sanctuary at the Lotte Hotel in downtown Seattle. This black-tie fundraising event aims to celebrate the region’s LGBTQ+ community while raising funds for Lifelong’s health and human services programmes and Seattle Pride initiatives. The gala will feature performances by Macy Gray and Miz Cracker, a cocktail reception, seated dinner, and a live auction.</w:t>
      </w:r>
      <w:r/>
    </w:p>
    <w:p>
      <w:pPr>
        <w:pStyle w:val="ListNumber"/>
        <w:spacing w:line="240" w:lineRule="auto"/>
        <w:ind w:left="720"/>
      </w:pPr>
      <w:r/>
      <w:hyperlink r:id="rId14">
        <w:r>
          <w:rPr>
            <w:color w:val="0000EE"/>
            <w:u w:val="single"/>
          </w:rPr>
          <w:t>https://www.azat.tv/en/laverne-cox-lifelong-pride-gala-2026/</w:t>
        </w:r>
      </w:hyperlink>
      <w:r>
        <w:t xml:space="preserve"> - Emmy-winning actress and advocate Laverne Cox is set to receive the 'Pride in Action' award at Lifelong’s inaugural Pride Gala in Seattle on June 13, 2026. The event marks a significant shift for the organisation, moving beyond traditional celebratory Pride models toward a targeted fundraising initiative designed to sustain essential services for over 8,200 people across Washington state. The gala will support services including food and housing assistance, with proceeds benefiting Lifelong and Seattle Pride.</w:t>
      </w:r>
      <w:r/>
    </w:p>
    <w:p>
      <w:pPr>
        <w:pStyle w:val="ListNumber"/>
        <w:spacing w:line="240" w:lineRule="auto"/>
        <w:ind w:left="720"/>
      </w:pPr>
      <w:r/>
      <w:hyperlink r:id="rId12">
        <w:r>
          <w:rPr>
            <w:color w:val="0000EE"/>
            <w:u w:val="single"/>
          </w:rPr>
          <w:t>https://www.lifelong.org/</w:t>
        </w:r>
      </w:hyperlink>
      <w:r>
        <w:t xml:space="preserve"> - Lifelong is a community health organisation on a mission to make health and food accessible to all. Founded in 1983 during the AIDS crisis, Lifelong has spent decades supporting individuals facing illness, housing instability, and barriers to care. Today, the organisation provides services including nutritious food access, medication support, HIV care, housing assistance, and case management. Lifelong's vision is 'Health For All,' helping fund programmes serving more than 8,200 people throughout Washington state.</w:t>
      </w:r>
      <w:r/>
    </w:p>
    <w:p>
      <w:pPr>
        <w:pStyle w:val="ListNumber"/>
        <w:spacing w:line="240" w:lineRule="auto"/>
        <w:ind w:left="720"/>
      </w:pPr>
      <w:r/>
      <w:hyperlink r:id="rId15">
        <w:r>
          <w:rPr>
            <w:color w:val="0000EE"/>
            <w:u w:val="single"/>
          </w:rPr>
          <w:t>https://seattlepride.org/</w:t>
        </w:r>
      </w:hyperlink>
      <w:r>
        <w:t xml:space="preserve"> - Seattle Pride is a non-profit organisation dedicated to achieving equal rights and social acceptance for the LGBTQIA+ community in Seattle. The organisation hosts various events throughout the year, including the Seattle Pride Parade and Pride in the Park, to celebrate and advocate for the rights of LGBTQIA+ individuals. Seattle Pride also provides resources and support for the community, aiming to foster a more inclusive and accepting environment in Seattle.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lifelong-pride-gala-raises-142k-laverne-cox" TargetMode="External"/><Relationship Id="rId10" Type="http://schemas.openxmlformats.org/officeDocument/2006/relationships/hyperlink" Target="https://www.seattlechamber.com/news/2026/04/30/member-news/macy-gray-and-miz-cracker-confirmed-to-perform-at-seattles-inaugural-lifelong-pride-gala-an-evening-for-equality/" TargetMode="External"/><Relationship Id="rId11" Type="http://schemas.openxmlformats.org/officeDocument/2006/relationships/hyperlink" Target="https://www.seattlemag.com/arts/music/macy-gray-headlines-new-seattle-pride-gala/" TargetMode="External"/><Relationship Id="rId12" Type="http://schemas.openxmlformats.org/officeDocument/2006/relationships/hyperlink" Target="https://www.lifelong.org/" TargetMode="External"/><Relationship Id="rId13" Type="http://schemas.openxmlformats.org/officeDocument/2006/relationships/hyperlink" Target="https://www.lifelong.org/blog-posts/2026/4/16/macy-gray-and-miz-cracker-confirmed-to-perform-at-seattles-inaugural-lifelong-pride-gala-an-evening-for-equality" TargetMode="External"/><Relationship Id="rId14" Type="http://schemas.openxmlformats.org/officeDocument/2006/relationships/hyperlink" Target="https://www.azat.tv/en/laverne-cox-lifelong-pride-gala-2026/" TargetMode="External"/><Relationship Id="rId15" Type="http://schemas.openxmlformats.org/officeDocument/2006/relationships/hyperlink" Target="https://seattleprid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