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East Films to Watch Now: Celebrating DIY Queer Asian Cinema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are gravitating towards smaller screens and festival halls, and Queer East’s programme offers a lively antidote , bold DIY films and queer South Asian stories that resist slick streaming logic. London audiences, programmers and artists are finding space to celebrate plural identities where big budgets won’t go.</w:t>
      </w:r>
      <w:r/>
    </w:p>
    <w:p>
      <w:r/>
      <w:r>
        <w:t>Essential Takeaways</w:t>
      </w:r>
      <w:r/>
      <w:r/>
    </w:p>
    <w:p>
      <w:pPr>
        <w:pStyle w:val="ListBullet"/>
        <w:spacing w:line="240" w:lineRule="auto"/>
        <w:ind w:left="720"/>
      </w:pPr>
      <w:r/>
      <w:r>
        <w:rPr>
          <w:b/>
        </w:rPr>
        <w:t>Festival focus:</w:t>
      </w:r>
      <w:r>
        <w:t xml:space="preserve"> Queer East highlights independent queer films from South and Southeast Asia, offering diverse voices and DIY aesthetics.</w:t>
      </w:r>
      <w:r/>
    </w:p>
    <w:p>
      <w:pPr>
        <w:pStyle w:val="ListBullet"/>
        <w:spacing w:line="240" w:lineRule="auto"/>
        <w:ind w:left="720"/>
      </w:pPr>
      <w:r/>
      <w:r>
        <w:rPr>
          <w:b/>
        </w:rPr>
        <w:t>DIY energy:</w:t>
      </w:r>
      <w:r>
        <w:t xml:space="preserve"> Many entries use self-filming, animation and low-budget techniques to make feeling and desire visually immediate, often raw and tactile.</w:t>
      </w:r>
      <w:r/>
    </w:p>
    <w:p>
      <w:pPr>
        <w:pStyle w:val="ListBullet"/>
        <w:spacing w:line="240" w:lineRule="auto"/>
        <w:ind w:left="720"/>
      </w:pPr>
      <w:r/>
      <w:r>
        <w:rPr>
          <w:b/>
        </w:rPr>
        <w:t>Cultural context:</w:t>
      </w:r>
      <w:r>
        <w:t xml:space="preserve"> The festival arrives amid wider worries about low Asian participation in UK cultural life and shrinking public arts funding.</w:t>
      </w:r>
      <w:r/>
    </w:p>
    <w:p>
      <w:pPr>
        <w:pStyle w:val="ListBullet"/>
        <w:spacing w:line="240" w:lineRule="auto"/>
        <w:ind w:left="720"/>
      </w:pPr>
      <w:r/>
      <w:r>
        <w:rPr>
          <w:b/>
        </w:rPr>
        <w:t>Standout themes:</w:t>
      </w:r>
      <w:r>
        <w:t xml:space="preserve"> Family, hidden desire, intergenerational conversation and transgression recur, with works that play with form as much as content.</w:t>
      </w:r>
      <w:r/>
    </w:p>
    <w:p>
      <w:pPr>
        <w:pStyle w:val="ListBullet"/>
        <w:spacing w:line="240" w:lineRule="auto"/>
        <w:ind w:left="720"/>
      </w:pPr>
      <w:r/>
      <w:r>
        <w:rPr>
          <w:b/>
        </w:rPr>
        <w:t>Practical tip:</w:t>
      </w:r>
      <w:r>
        <w:t xml:space="preserve"> Look for shorts and archival programmes to sample variety without committing to feature-length runs , perfect for a first visit.</w:t>
      </w:r>
      <w:r/>
      <w:r/>
    </w:p>
    <w:p>
      <w:pPr>
        <w:pStyle w:val="Heading2"/>
      </w:pPr>
      <w:r>
        <w:t>Why Queer East matters now: a festival pushing back against commercial cinema</w:t>
      </w:r>
      <w:r/>
    </w:p>
    <w:p>
      <w:r/>
      <w:r>
        <w:t>Queer East feels like a deliberate counterweight to the tidy storytelling favoured by big streamers, with a texture that’s grainy, loud and sometimes awkward in the best possible way. The festival programmes films that foreground marginal voices , queer, trans and Asian , rather than smoothing them into something marketable. According to the festival’s own materials, Queer East has been building this conversation for years, curating work that might never find space in multiplexes. For viewers tired of formulaic narratives, this is an energising reminder that cinema can still surprise.</w:t>
      </w:r>
      <w:r/>
    </w:p>
    <w:p>
      <w:pPr>
        <w:pStyle w:val="Heading2"/>
      </w:pPr>
      <w:r>
        <w:t>DIY filmmaking as political practice: how self-shot work upends norms</w:t>
      </w:r>
      <w:r/>
    </w:p>
    <w:p>
      <w:r/>
      <w:r>
        <w:t>A through-line across the programme is DIY filmmaking: self-filming, handmade animation and low-fi editing used as strategies of resistance. These approaches don’t just save money, they change how stories are told , intimacy replaces polish, improvisation replaces choreography. Artists use the camera as a confessional, a mirror and sometimes a blunt instrument for provocation. If you’re choosing what to see, pick pieces that experiment formally; they’re the ones most likely to expand how you think about queerness and family.</w:t>
      </w:r>
      <w:r/>
    </w:p>
    <w:p>
      <w:pPr>
        <w:pStyle w:val="Heading2"/>
      </w:pPr>
      <w:r>
        <w:t>Themes you’ll keep seeing: family, secrecy and transgressive pleasure</w:t>
      </w:r>
      <w:r/>
    </w:p>
    <w:p>
      <w:r/>
      <w:r>
        <w:t>Repeated motifs , conversations across generations, the difficulty of coming out, and explicit scenes of desire , give the festival a coherent heartbeat. Films interrogate what family means when cultural expectation and queer longing collide, and how shame is negotiated differently across generations. Some works are joyous and funny, others are painful and tender, but many sit in that messy middle where real life happens. That emotional variety is why the festival resonates beyond niche audiences.</w:t>
      </w:r>
      <w:r/>
    </w:p>
    <w:p>
      <w:pPr>
        <w:pStyle w:val="Heading2"/>
      </w:pPr>
      <w:r>
        <w:t>Funding, participation and the bigger picture: why representation alone isn’t enough</w:t>
      </w:r>
      <w:r/>
    </w:p>
    <w:p>
      <w:r/>
      <w:r>
        <w:t>The festival exists against a backdrop of uneven funding and unequal participation in the UK arts scene. Research from the Creative Industries Policy and Evidence Centre suggests Asian groups have lower participation rates in cultural life, a fact that colours how funding bodies and festivals operate. Queer East’s curation shows what happens when you intentionally route money and attention toward underrepresented filmmakers, but it also highlights limits: systemic issues , immigration policy, austerity and market-driven commissioning , mean representation on screen doesn’t automatically translate into stable careers for artists. Seeing these films is a start; advocating for structural change is the next step.</w:t>
      </w:r>
      <w:r/>
    </w:p>
    <w:p>
      <w:pPr>
        <w:pStyle w:val="Heading2"/>
      </w:pPr>
      <w:r>
        <w:t>How to get the most from the programme: where to begin and what to expect</w:t>
      </w:r>
      <w:r/>
    </w:p>
    <w:p>
      <w:r/>
      <w:r>
        <w:t>If you’re new to Queer East, begin with a shorts programme or a thematic block , they pack variety and will quickly show whether you want more. Expect tactile, sometimes challenging work: stop-motion animation that speaks to suppressed desire, self-shot confessionals that oscillate between humour and heartbreak, and archival rediscoveries that reframe queer histories. Bring an open mind and comfy shoes; festival venues are often small and community-focused, which is part of the appeal.</w:t>
      </w:r>
      <w:r/>
    </w:p>
    <w:p>
      <w:r/>
      <w:r>
        <w:t>It's a small change that can make every screening feel like a 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[4]</w:t>
        </w:r>
      </w:hyperlink>
      <w:r>
        <w:t xml:space="preserve">- Paragraph 3: </w:t>
      </w:r>
      <w:hyperlink r:id="rId12">
        <w:r>
          <w:rPr>
            <w:color w:val="0000EE"/>
            <w:u w:val="single"/>
          </w:rPr>
          <w:t>[6]</w:t>
        </w:r>
      </w:hyperlink>
      <w:r>
        <w:t xml:space="preserve">, </w:t>
      </w:r>
      <w:hyperlink r:id="rId10">
        <w:r>
          <w:rPr>
            <w:color w:val="0000EE"/>
            <w:u w:val="single"/>
          </w:rPr>
          <w:t>[4]</w:t>
        </w:r>
      </w:hyperlink>
      <w:r>
        <w:t xml:space="preserve">- Paragraph 4: </w:t>
      </w:r>
      <w:hyperlink r:id="rId13">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https://lwlies.com/features-2/porous-encounters-a-queer-east-correspondence</w:t>
        </w:r>
      </w:hyperlink>
      <w:r>
        <w:t xml:space="preserve"> - Please view link - unable to able to access data</w:t>
      </w:r>
      <w:r/>
    </w:p>
    <w:p>
      <w:pPr>
        <w:pStyle w:val="ListNumber"/>
        <w:spacing w:line="240" w:lineRule="auto"/>
        <w:ind w:left="720"/>
      </w:pPr>
      <w:r/>
      <w:hyperlink r:id="rId13">
        <w:r>
          <w:rPr>
            <w:color w:val="0000EE"/>
            <w:u w:val="single"/>
          </w:rPr>
          <w:t>https://pec.ac.uk/arts-cultural-heritage/</w:t>
        </w:r>
      </w:hyperlink>
      <w:r>
        <w:t xml:space="preserve"> - The Creative Industries Policy and Evidence Centre's report, 'Arts, Culture and Heritage: Audiences and Workforce', highlights persistent social inequalities in the UK's arts sector. It reveals that cultural engagement is high but uneven, with significant differences based on gender, ethnicity, and disability status. The report underscores the need for policy interventions to address these disparities and promote inclusivity within the arts, culture, and heritage sectors.</w:t>
      </w:r>
      <w:r/>
    </w:p>
    <w:p>
      <w:pPr>
        <w:pStyle w:val="ListNumber"/>
        <w:spacing w:line="240" w:lineRule="auto"/>
        <w:ind w:left="720"/>
      </w:pPr>
      <w:r/>
      <w:hyperlink r:id="rId14">
        <w:r>
          <w:rPr>
            <w:color w:val="0000EE"/>
            <w:u w:val="single"/>
          </w:rPr>
          <w:t>https://pec.ac.uk/policy_briefing_entr/policy-brief-audiences-and-workforces-in-arts-culture-and-heritage/</w:t>
        </w:r>
      </w:hyperlink>
      <w:r>
        <w:t xml:space="preserve"> - This policy brief from the Creative Industries Policy and Evidence Centre provides insights into the audiences and workforce in the arts, culture, and heritage sectors. It uses data from the DCMS Participation Survey, Labour Force Survey, and Census 2021 to analyse cultural engagement patterns. The brief highlights significant inequalities and barriers that require policy intervention to ensure a more inclusive and diverse sector.</w:t>
      </w:r>
      <w:r/>
    </w:p>
    <w:p>
      <w:pPr>
        <w:pStyle w:val="ListNumber"/>
        <w:spacing w:line="240" w:lineRule="auto"/>
        <w:ind w:left="720"/>
      </w:pPr>
      <w:r/>
      <w:hyperlink r:id="rId10">
        <w:r>
          <w:rPr>
            <w:color w:val="0000EE"/>
            <w:u w:val="single"/>
          </w:rPr>
          <w:t>https://queereast.org.uk/about/</w:t>
        </w:r>
      </w:hyperlink>
      <w:r>
        <w:t xml:space="preserve"> - Queer East is a cross-disciplinary festival that showcases boundary-pushing LGBTQ+ cinema, live arts, and moving image work from East and Southeast Asia and its diaspora communities. Established in response to the systemic lack of Asian representation in the arts, the festival aims to amplify the voices of Asian communities and challenge conventional norms and stereotypes associated with queer Asian portrayals.</w:t>
      </w:r>
      <w:r/>
    </w:p>
    <w:p>
      <w:pPr>
        <w:pStyle w:val="ListNumber"/>
        <w:spacing w:line="240" w:lineRule="auto"/>
        <w:ind w:left="720"/>
      </w:pPr>
      <w:r/>
      <w:hyperlink r:id="rId11">
        <w:r>
          <w:rPr>
            <w:color w:val="0000EE"/>
            <w:u w:val="single"/>
          </w:rPr>
          <w:t>https://queereast.org.uk/news/full-programme-unveiled-for-queer-east-festival-2026/</w:t>
        </w:r>
      </w:hyperlink>
      <w:r>
        <w:t xml:space="preserve"> - The Queer East Festival has unveiled its full programme for the 2026 edition, running from 1 May to 6 June 2026. The festival will showcase cinema and performing arts in venues across London, including feature films, shorts, documentaries, and moving image work. The opening event on 1 May at the Barbican features the UK premiere of the 4K restoration of 'The Outsiders' (孽子, dir. Yu Kan-Ping, Taiwan, 1986).</w:t>
      </w:r>
      <w:r/>
    </w:p>
    <w:p>
      <w:pPr>
        <w:pStyle w:val="ListNumber"/>
        <w:spacing w:line="240" w:lineRule="auto"/>
        <w:ind w:left="720"/>
      </w:pPr>
      <w:r/>
      <w:hyperlink r:id="rId12">
        <w:r>
          <w:rPr>
            <w:color w:val="0000EE"/>
            <w:u w:val="single"/>
          </w:rPr>
          <w:t>https://queereast.org.uk/archive/</w:t>
        </w:r>
      </w:hyperlink>
      <w:r>
        <w:t xml:space="preserve"> - The Queer East archive offers a comprehensive collection of films, live arts, and moving image media from various countries, including Australia, Cambodia, Canada, China, Denmark, France, Germany, Hong Kong, India, Indonesia, Japan, Latvia, Macao, Malaysia, Mongolia, Myanmar, Netherlands, Philippines, Samoa, Scotland, Singapore, South Korea, Spain, Sweden, Switzerland, Taiwan, Thailand, Turkey, UK, US, and Vietnam. This archive serves as a valuable resource for exploring queer Asian cinema and arts.</w:t>
      </w:r>
      <w:r/>
    </w:p>
    <w:p>
      <w:pPr>
        <w:pStyle w:val="ListNumber"/>
        <w:spacing w:line="240" w:lineRule="auto"/>
        <w:ind w:left="720"/>
      </w:pPr>
      <w:r/>
      <w:hyperlink r:id="rId15">
        <w:r>
          <w:rPr>
            <w:color w:val="0000EE"/>
            <w:u w:val="single"/>
          </w:rPr>
          <w:t>https://pec.ac.uk/diversity-and-inclusion/</w:t>
        </w:r>
      </w:hyperlink>
      <w:r>
        <w:t xml:space="preserve"> - The Creative Industries Policy and Evidence Centre's research on diversity and inclusion highlights significant institutional and workforce problems within the creative industries. The study examines structural inequalities, particularly focusing on class and socioeconomic disparities, and proposes practical guidance and policy solutions to address these issues and promote a more inclusive and diverse creative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wlies.com/features-2/porous-encounters-a-queer-east-correspondence" TargetMode="External"/><Relationship Id="rId10" Type="http://schemas.openxmlformats.org/officeDocument/2006/relationships/hyperlink" Target="https://queereast.org.uk/about/" TargetMode="External"/><Relationship Id="rId11" Type="http://schemas.openxmlformats.org/officeDocument/2006/relationships/hyperlink" Target="https://queereast.org.uk/news/full-programme-unveiled-for-queer-east-festival-2026/" TargetMode="External"/><Relationship Id="rId12" Type="http://schemas.openxmlformats.org/officeDocument/2006/relationships/hyperlink" Target="https://queereast.org.uk/archive/" TargetMode="External"/><Relationship Id="rId13" Type="http://schemas.openxmlformats.org/officeDocument/2006/relationships/hyperlink" Target="https://pec.ac.uk/arts-cultural-heritage/" TargetMode="External"/><Relationship Id="rId14" Type="http://schemas.openxmlformats.org/officeDocument/2006/relationships/hyperlink" Target="https://pec.ac.uk/policy_briefing_entr/policy-brief-audiences-and-workforces-in-arts-culture-and-heritage/" TargetMode="External"/><Relationship Id="rId15" Type="http://schemas.openxmlformats.org/officeDocument/2006/relationships/hyperlink" Target="https://pec.ac.uk/diversity-and-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