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Pride Response: How Moab Counsellors Reinforced Community Values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residents noticed a different kind of municipal statement in Moab this June , the city council officially declared Pride Month, a clear, local affirmation of LGBTQ+ residents and their place in community life. The proclamation highlights shared values, marks Stonewall’s anniversary, and pushes back on statewide mixed signals.</w:t>
      </w:r>
      <w:r/>
      <w:r/>
    </w:p>
    <w:p>
      <w:pPr>
        <w:pStyle w:val="ListBullet"/>
        <w:spacing w:line="240" w:lineRule="auto"/>
        <w:ind w:left="720"/>
      </w:pPr>
      <w:r/>
      <w:r>
        <w:rPr>
          <w:b/>
        </w:rPr>
        <w:t>Official vote:</w:t>
      </w:r>
      <w:r>
        <w:t xml:space="preserve"> Moab City Council voted unanimously 5-0 to approve a Pride Month proclamation. </w:t>
      </w:r>
      <w:r/>
    </w:p>
    <w:p>
      <w:pPr>
        <w:pStyle w:val="ListBullet"/>
        <w:spacing w:line="240" w:lineRule="auto"/>
        <w:ind w:left="720"/>
      </w:pPr>
      <w:r/>
      <w:r>
        <w:rPr>
          <w:b/>
        </w:rPr>
        <w:t>Historic context:</w:t>
      </w:r>
      <w:r>
        <w:t xml:space="preserve"> The proclamation references the Stonewall Uprising anniversary and the modern LGBTQ+ rights movement. </w:t>
      </w:r>
      <w:r/>
    </w:p>
    <w:p>
      <w:pPr>
        <w:pStyle w:val="ListBullet"/>
        <w:spacing w:line="240" w:lineRule="auto"/>
        <w:ind w:left="720"/>
      </w:pPr>
      <w:r/>
      <w:r>
        <w:rPr>
          <w:b/>
        </w:rPr>
        <w:t>Direct message:</w:t>
      </w:r>
      <w:r>
        <w:t xml:space="preserve"> It affirms that faith, family and fidelity aren’t limited to one identity, and they belong to many forms of loving relationships. </w:t>
      </w:r>
      <w:r/>
    </w:p>
    <w:p>
      <w:pPr>
        <w:pStyle w:val="ListBullet"/>
        <w:spacing w:line="240" w:lineRule="auto"/>
        <w:ind w:left="720"/>
      </w:pPr>
      <w:r/>
      <w:r>
        <w:rPr>
          <w:b/>
        </w:rPr>
        <w:t>Public reaction:</w:t>
      </w:r>
      <w:r>
        <w:t xml:space="preserve"> A small but engaged crowd, including local LGBTQ+ residents, applauded; council member Kaitlin Myers was visibly moved. </w:t>
      </w:r>
      <w:r/>
    </w:p>
    <w:p>
      <w:pPr>
        <w:pStyle w:val="ListBullet"/>
        <w:spacing w:line="240" w:lineRule="auto"/>
        <w:ind w:left="720"/>
      </w:pPr>
      <w:r/>
      <w:r>
        <w:rPr>
          <w:b/>
        </w:rPr>
        <w:t>Practical note:</w:t>
      </w:r>
      <w:r>
        <w:t xml:space="preserve"> The move signals how local governments can offer visible support even when state-level messages are mixed.</w:t>
      </w:r>
      <w:r/>
      <w:r/>
    </w:p>
    <w:p>
      <w:pPr>
        <w:pStyle w:val="Heading2"/>
      </w:pPr>
      <w:r>
        <w:t>A clear local choice , Moab puts Pride on the calendar</w:t>
      </w:r>
      <w:r/>
    </w:p>
    <w:p>
      <w:r/>
      <w:r>
        <w:t>Moab’s council didn’t hesitate: in a 5-0 vote they approved a Pride Month proclamation that reads like a hometown embrace. The proclamation was read aloud by Mayor Joette Langianese and met with warm applause from those in the chamber, a modest but meaningful show of support. You could almost feel the relief in the room, a quiet emotional note when Councilor Kaitlin Myers, who helped write the text, moved for passage.</w:t>
      </w:r>
      <w:r/>
    </w:p>
    <w:p>
      <w:r/>
      <w:r>
        <w:t>This wasn’t just ceremonial language. The proclamation ties Pride to history, noting June 28 and the Stonewall Uprising as the spark for the modern movement. For towns where everyone knows one another, marking that history locally matters , it’s acknowledgment as much as celebration.</w:t>
      </w:r>
      <w:r/>
    </w:p>
    <w:p>
      <w:pPr>
        <w:pStyle w:val="Heading2"/>
      </w:pPr>
      <w:r>
        <w:t>Responding to mixed signals from state leadership</w:t>
      </w:r>
      <w:r/>
    </w:p>
    <w:p>
      <w:r/>
      <w:r>
        <w:t>The timing is striking because it comes after a different message from Salem. Governor Spencer Cox earlier declared June “Fidelity Month” rather than issuing a standard Pride proclamation, a move that critics said pulled back from his previous support for Pride. For Moab, the council’s action reads as a subtle diplomatic rebuke: fidelity, faith and family are welcomed here in all their forms.</w:t>
      </w:r>
      <w:r/>
    </w:p>
    <w:p>
      <w:r/>
      <w:r>
        <w:t>According to reporting in local outlets, advocates called the governor’s change in phrasing “a slap in the face.” Moab’s proclamation counters that by explicitly saying those values aren’t exclusive to any one identity, which is a tidy, inclusive rebuttal without naming names.</w:t>
      </w:r>
      <w:r/>
    </w:p>
    <w:p>
      <w:pPr>
        <w:pStyle w:val="Heading2"/>
      </w:pPr>
      <w:r>
        <w:t>Why a local proclamation still matters</w:t>
      </w:r>
      <w:r/>
    </w:p>
    <w:p>
      <w:r/>
      <w:r>
        <w:t>Local proclamations aren’t law, but they’re symbolic and practical all the same. For residents they signal safety, welcome and representation; for visitors they tell a story about what a town values. In small communities, the gesture can influence school boards, businesses and public events , it sets the tone.</w:t>
      </w:r>
      <w:r/>
    </w:p>
    <w:p>
      <w:r/>
      <w:r>
        <w:t>If you’re thinking of doing something similar where you live, start with a short, historically grounded text, involve community members who’ll be affected, and read it in public. It’s a simple ritual, but it changes the conversation.</w:t>
      </w:r>
      <w:r/>
    </w:p>
    <w:p>
      <w:pPr>
        <w:pStyle w:val="Heading2"/>
      </w:pPr>
      <w:r>
        <w:t>The human angle: representation that resonates</w:t>
      </w:r>
      <w:r/>
    </w:p>
    <w:p>
      <w:r/>
      <w:r>
        <w:t>Councilor Kaitlin Myers’ reaction was the heart of the night. As an openly queer member who helped draft the proclamation, she said it was meaningful and admitted it can be scary to be visible. That candid moment landed: people in the room clapped, some likely thinking of friends, family, or themselves.</w:t>
      </w:r>
      <w:r/>
    </w:p>
    <w:p>
      <w:r/>
      <w:r>
        <w:t>Visibility like this isn’t only celebratory; it’s practical. It tells young residents they’re seen, and it invites civic institutions to hold themselves accountable to inclusive language and action.</w:t>
      </w:r>
      <w:r/>
    </w:p>
    <w:p>
      <w:pPr>
        <w:pStyle w:val="Heading2"/>
      </w:pPr>
      <w:r>
        <w:t>What comes next for Moab and other towns</w:t>
      </w:r>
      <w:r/>
    </w:p>
    <w:p>
      <w:r/>
      <w:r>
        <w:t>Expect more towns to follow this model: clear, local declarations that emphasise shared values while explicitly including LGBTQ+ people. Municipal gestures can be precursors to concrete policy changes or community events, and they give organisers a platform to plan Pride marches, educational programmes and local partnerships.</w:t>
      </w:r>
      <w:r/>
    </w:p>
    <w:p>
      <w:r/>
      <w:r>
        <w:t>If you care, turn up to council meetings, offer to help draft wording, or join local groups planning Pride activities. Small civic acts add up.</w:t>
      </w:r>
      <w:r/>
    </w:p>
    <w:p>
      <w:r/>
      <w:r>
        <w:t>It's a small change that can make every resident feel more visible.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0">
        <w:r>
          <w:rPr>
            <w:color w:val="0000EE"/>
            <w:u w:val="single"/>
          </w:rPr>
          <w:t>[3]</w:t>
        </w:r>
      </w:hyperlink>
      <w:r>
        <w:t xml:space="preserve">, </w:t>
      </w:r>
      <w:hyperlink r:id="rId10">
        <w:r>
          <w:rPr>
            <w:color w:val="0000EE"/>
            <w:u w:val="single"/>
          </w:rPr>
          <w:t>[4]</w:t>
        </w:r>
      </w:hyperlink>
      <w:r>
        <w:t xml:space="preserve">- Paragraph 3: </w:t>
      </w:r>
      <w:hyperlink r:id="rId10">
        <w:r>
          <w:rPr>
            <w:color w:val="0000EE"/>
            <w:u w:val="single"/>
          </w:rPr>
          <w:t>[5]</w:t>
        </w:r>
      </w:hyperlink>
      <w:r>
        <w:t xml:space="preserve">, </w:t>
      </w:r>
      <w:hyperlink r:id="rId10">
        <w:r>
          <w:rPr>
            <w:color w:val="0000EE"/>
            <w:u w:val="single"/>
          </w:rPr>
          <w:t>[6]</w:t>
        </w:r>
      </w:hyperlink>
      <w:r>
        <w:t xml:space="preserve">- Paragraph 4: </w:t>
      </w:r>
      <w:hyperlink r:id="rId9">
        <w:r>
          <w:rPr>
            <w:color w:val="0000EE"/>
            <w:u w:val="single"/>
          </w:rPr>
          <w:t>[2]</w:t>
        </w:r>
      </w:hyperlink>
      <w:r>
        <w:t xml:space="preserve">, </w:t>
      </w:r>
      <w:hyperlink r:id="rId10">
        <w:r>
          <w:rPr>
            <w:color w:val="0000EE"/>
            <w:u w:val="single"/>
          </w:rPr>
          <w:t>[3]</w:t>
        </w:r>
      </w:hyperlink>
      <w:r>
        <w:t xml:space="preserve">- Paragraph 5: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https://www.moabtimes.com/articles/moab-council-honors-lgbtq-community/</w:t>
        </w:r>
      </w:hyperlink>
      <w:r>
        <w:t xml:space="preserve"> - Please view link - unable to able to access data</w:t>
      </w:r>
      <w:r/>
    </w:p>
    <w:p>
      <w:pPr>
        <w:pStyle w:val="ListNumber"/>
        <w:spacing w:line="240" w:lineRule="auto"/>
        <w:ind w:left="720"/>
      </w:pPr>
      <w:r/>
      <w:hyperlink r:id="rId9">
        <w:r>
          <w:rPr>
            <w:color w:val="0000EE"/>
            <w:u w:val="single"/>
          </w:rPr>
          <w:t>https://www.moabtimes.com/articles/moab-council-honors-lgbtq-community/</w:t>
        </w:r>
      </w:hyperlink>
      <w:r>
        <w:t xml:space="preserve"> - The Moab City Council unanimously approved a Pride Month Proclamation on June 9, 2024, celebrating the LGBTQ+ community's history, resilience, and contributions. The proclamation highlighted that values like faith, family, patriotism, and community involvement are not exclusive to any one identity but are reflected in many forms of loving and committed relationships within Moab. Councilor Kaitlin Myers, an openly queer member, played a significant role in drafting the proclamation, expressing that it was meaningful for her to help write it.</w:t>
      </w:r>
      <w:r/>
    </w:p>
    <w:p>
      <w:pPr>
        <w:pStyle w:val="ListNumber"/>
        <w:spacing w:line="240" w:lineRule="auto"/>
        <w:ind w:left="720"/>
      </w:pPr>
      <w:r/>
      <w:hyperlink r:id="rId10">
        <w:r>
          <w:rPr>
            <w:color w:val="0000EE"/>
            <w:u w:val="single"/>
          </w:rPr>
          <w:t>https://www.qsaltlake.com/news/2024/05/31/utah-gov-cox-declares-june-a-month-of-bridge-building/</w:t>
        </w:r>
      </w:hyperlink>
      <w:r>
        <w:t xml:space="preserve"> - In May 2024, Utah Governor Spencer Cox declared June as 'A Month of Bridge Building' instead of officially recognising it as Pride Month. This declaration aimed to focus on fostering understanding and respect among all Utahns, including the LGBTQ+ community. The proclamation acknowledged the shared human need for connection, kindness, understanding, and friendship, and recognised that a pluralistic society with differing ideas and beliefs is foundational to the American experience.</w:t>
      </w:r>
      <w:r/>
    </w:p>
    <w:p>
      <w:pPr>
        <w:pStyle w:val="ListNumber"/>
        <w:spacing w:line="240" w:lineRule="auto"/>
        <w:ind w:left="720"/>
      </w:pPr>
      <w:r/>
      <w:hyperlink r:id="rId10">
        <w:r>
          <w:rPr>
            <w:color w:val="0000EE"/>
            <w:u w:val="single"/>
          </w:rPr>
          <w:t>https://www.qsaltlake.com/news/2024/05/31/utah-gov-cox-declares-june-a-month-of-bridge-building/</w:t>
        </w:r>
      </w:hyperlink>
      <w:r>
        <w:t xml:space="preserve"> - In May 2024, Utah Governor Spencer Cox declared June as 'A Month of Bridge Building' instead of officially recognising it as Pride Month. This declaration aimed to focus on fostering understanding and respect among all Utahns, including the LGBTQ+ community. The proclamation acknowledged the shared human need for connection, kindness, understanding, and friendship, and recognised that a pluralistic society with differing ideas and beliefs is foundational to the American experience.</w:t>
      </w:r>
      <w:r/>
    </w:p>
    <w:p>
      <w:pPr>
        <w:pStyle w:val="ListNumber"/>
        <w:spacing w:line="240" w:lineRule="auto"/>
        <w:ind w:left="720"/>
      </w:pPr>
      <w:r/>
      <w:hyperlink r:id="rId10">
        <w:r>
          <w:rPr>
            <w:color w:val="0000EE"/>
            <w:u w:val="single"/>
          </w:rPr>
          <w:t>https://www.qsaltlake.com/news/2024/05/31/utah-gov-cox-declares-june-a-month-of-bridge-building/</w:t>
        </w:r>
      </w:hyperlink>
      <w:r>
        <w:t xml:space="preserve"> - In May 2024, Utah Governor Spencer Cox declared June as 'A Month of Bridge Building' instead of officially recognising it as Pride Month. This declaration aimed to focus on fostering understanding and respect among all Utahns, including the LGBTQ+ community. The proclamation acknowledged the shared human need for connection, kindness, understanding, and friendship, and recognised that a pluralistic society with differing ideas and beliefs is foundational to the American experience.</w:t>
      </w:r>
      <w:r/>
    </w:p>
    <w:p>
      <w:pPr>
        <w:pStyle w:val="ListNumber"/>
        <w:spacing w:line="240" w:lineRule="auto"/>
        <w:ind w:left="720"/>
      </w:pPr>
      <w:r/>
      <w:hyperlink r:id="rId10">
        <w:r>
          <w:rPr>
            <w:color w:val="0000EE"/>
            <w:u w:val="single"/>
          </w:rPr>
          <w:t>https://www.qsaltlake.com/news/2024/05/31/utah-gov-cox-declares-june-a-month-of-bridge-building/</w:t>
        </w:r>
      </w:hyperlink>
      <w:r>
        <w:t xml:space="preserve"> - In May 2024, Utah Governor Spencer Cox declared June as 'A Month of Bridge Building' instead of officially recognising it as Pride Month. This declaration aimed to focus on fostering understanding and respect among all Utahns, including the LGBTQ+ community. The proclamation acknowledged the shared human need for connection, kindness, understanding, and friendship, and recognised that a pluralistic society with differing ideas and beliefs is foundational to the American experience.</w:t>
      </w:r>
      <w:r/>
    </w:p>
    <w:p>
      <w:pPr>
        <w:pStyle w:val="ListNumber"/>
        <w:spacing w:line="240" w:lineRule="auto"/>
        <w:ind w:left="720"/>
      </w:pPr>
      <w:r/>
      <w:hyperlink r:id="rId10">
        <w:r>
          <w:rPr>
            <w:color w:val="0000EE"/>
            <w:u w:val="single"/>
          </w:rPr>
          <w:t>https://www.qsaltlake.com/news/2024/05/31/utah-gov-cox-declares-june-a-month-of-bridge-building/</w:t>
        </w:r>
      </w:hyperlink>
      <w:r>
        <w:t xml:space="preserve"> - In May 2024, Utah Governor Spencer Cox declared June as 'A Month of Bridge Building' instead of officially recognising it as Pride Month. This declaration aimed to focus on fostering understanding and respect among all Utahns, including the LGBTQ+ community. The proclamation acknowledged the shared human need for connection, kindness, understanding, and friendship, and recognised that a pluralistic society with differing ideas and beliefs is foundational to the American experience.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oabtimes.com/articles/moab-council-honors-lgbtq-community/" TargetMode="External"/><Relationship Id="rId10" Type="http://schemas.openxmlformats.org/officeDocument/2006/relationships/hyperlink" Target="https://www.qsaltlake.com/news/2024/05/31/utah-gov-cox-declares-june-a-month-of-bridge-build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