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GLAD Law Summer Party Guide: Celebrate 45 Years of LGBTQ+ Legal Wins in Provincetown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Join the party spirit , head to Provincetown on Saturday, July 18 for GLAD Law’s 45th Annual Summer Party, a lively afternoon of performances, a curated auction, gourmet bites and community energy that raises money for critical LGBTQ+ and HIV legal work.</w:t>
      </w:r>
      <w:r/>
    </w:p>
    <w:p>
      <w:r/>
      <w:r>
        <w:t>Essential Takeaways</w:t>
      </w:r>
      <w:r/>
      <w:r/>
    </w:p>
    <w:p>
      <w:pPr>
        <w:pStyle w:val="ListBullet"/>
        <w:spacing w:line="240" w:lineRule="auto"/>
        <w:ind w:left="720"/>
      </w:pPr>
      <w:r/>
      <w:r>
        <w:rPr>
          <w:b/>
        </w:rPr>
        <w:t>When and where:</w:t>
      </w:r>
      <w:r>
        <w:t xml:space="preserve"> The party runs 4–7pm on Saturday, July 18 in Provincetown, a quintessential summer setting with salt air and lively crowds. </w:t>
      </w:r>
      <w:r/>
    </w:p>
    <w:p>
      <w:pPr>
        <w:pStyle w:val="ListBullet"/>
        <w:spacing w:line="240" w:lineRule="auto"/>
        <w:ind w:left="720"/>
      </w:pPr>
      <w:r/>
      <w:r>
        <w:rPr>
          <w:b/>
        </w:rPr>
        <w:t>Why attend:</w:t>
      </w:r>
      <w:r>
        <w:t xml:space="preserve"> Proceeds support GLAD Law’s legal advocacy for LGBTQ+ people and people living with HIV across New England and nationwide. </w:t>
      </w:r>
      <w:r/>
    </w:p>
    <w:p>
      <w:pPr>
        <w:pStyle w:val="ListBullet"/>
        <w:spacing w:line="240" w:lineRule="auto"/>
        <w:ind w:left="720"/>
      </w:pPr>
      <w:r/>
      <w:r>
        <w:rPr>
          <w:b/>
        </w:rPr>
        <w:t>What to expect:</w:t>
      </w:r>
      <w:r>
        <w:t xml:space="preserve"> Live performances, a curated auction, gourmet food, mingling with activists and leaders, and the chance to hear organisational updates. </w:t>
      </w:r>
      <w:r/>
    </w:p>
    <w:p>
      <w:pPr>
        <w:pStyle w:val="ListBullet"/>
        <w:spacing w:line="240" w:lineRule="auto"/>
        <w:ind w:left="720"/>
      </w:pPr>
      <w:r/>
      <w:r>
        <w:rPr>
          <w:b/>
        </w:rPr>
        <w:t>Tickets and details:</w:t>
      </w:r>
      <w:r>
        <w:t xml:space="preserve"> Visit GLAD Law’s event pages for registration, ticket tiers and auction previews; buy early to secure preferred seating. </w:t>
      </w:r>
      <w:r/>
    </w:p>
    <w:p>
      <w:pPr>
        <w:pStyle w:val="ListBullet"/>
        <w:spacing w:line="240" w:lineRule="auto"/>
        <w:ind w:left="720"/>
      </w:pPr>
      <w:r/>
      <w:r>
        <w:rPr>
          <w:b/>
        </w:rPr>
        <w:t>Atmosphere note:</w:t>
      </w:r>
      <w:r>
        <w:t xml:space="preserve"> Think relaxed coastal glamour , bring a light layer for evening breezes and your best bidding game for the auction.</w:t>
      </w:r>
      <w:r/>
      <w:r/>
    </w:p>
    <w:p>
      <w:pPr>
        <w:pStyle w:val="Heading2"/>
      </w:pPr>
      <w:r>
        <w:t>A highlight for summer charity calendars , what makes this party special</w:t>
      </w:r>
      <w:r/>
    </w:p>
    <w:p>
      <w:r/>
      <w:r>
        <w:t>This isn’t your average fundraiser; it’s GLAD Law’s signature community moment, now celebrating 45 years of legal advocacy with a warm, festive feel. Expect a short programme threaded between performances, plenty of time to chat, and that unmistakable Provincetown hum , gulls, boardwalks and bright outfits. According to GLAD’s event materials, the party blends celebration with impact, so you’ll be having fun while directly funding legal work. If you’ve never been, it’s a chance to see how social life and activism mingle on the Cape.</w:t>
      </w:r>
      <w:r/>
    </w:p>
    <w:p>
      <w:pPr>
        <w:pStyle w:val="Heading2"/>
      </w:pPr>
      <w:r>
        <w:t>How the money helps , why your ticket matters</w:t>
      </w:r>
      <w:r/>
    </w:p>
    <w:p>
      <w:r/>
      <w:r>
        <w:t>GLAD uses funds from events like this to support litigation, policy work and representation for LGBTQ+ people and people with HIV across New England and beyond. Their fundraising events are a practical supplement to legal grants and individual donations; they translate a lively afternoon into concrete legal fights and victories. For anyone who wants to see activism with measurable outcomes, attending is a way to invest emotionally and financially in civil-rights progress.</w:t>
      </w:r>
      <w:r/>
    </w:p>
    <w:p>
      <w:pPr>
        <w:pStyle w:val="Heading2"/>
      </w:pPr>
      <w:r>
        <w:t>What the party will feel like , food, auction and performances</w:t>
      </w:r>
      <w:r/>
    </w:p>
    <w:p>
      <w:r/>
      <w:r>
        <w:t>Organisers promise a curated auction, gourmet bites and live acts, so plan for a social evening rather than a formal sit-down dinner. The auction is often the fundraising heartbeat, with curated items that spark friendly competition , bring a payment plan or an app ready. Performances keep the mood buoyant and invite mingling, while the food gives you something to hold between bidding and conversations. For pairings, think easy-to-eat plates and refreshment stations rather than formal courses.</w:t>
      </w:r>
      <w:r/>
    </w:p>
    <w:p>
      <w:pPr>
        <w:pStyle w:val="Heading2"/>
      </w:pPr>
      <w:r>
        <w:t>Practical tips: tickets, travel and what to bring</w:t>
      </w:r>
      <w:r/>
    </w:p>
    <w:p>
      <w:r/>
      <w:r>
        <w:t>Buy tickets through GLAD’s event page in advance; summer weekends in Provincetown fill fast, and early bird pricing or limited VIP tables may sell out. Arrive by afternoon to enjoy the full programme and the auction preview. Provincetown’s streets are pedestrian-friendly but parking is scarce , consider the ferry or regional shuttles. Dress is casual-summer with a coastal breeze; bring a light jacket and comfortable shoes if you plan to wander after the event.</w:t>
      </w:r>
      <w:r/>
    </w:p>
    <w:p>
      <w:pPr>
        <w:pStyle w:val="Heading2"/>
      </w:pPr>
      <w:r>
        <w:t>Community moments and what to expect next</w:t>
      </w:r>
      <w:r/>
    </w:p>
    <w:p>
      <w:r/>
      <w:r>
        <w:t>Events like this double as community check-ins , you’ll hear updates from GLAD’s leaders about ongoing cases, initiatives and needs. It’s also a social hub where longtime supporters meet new faces, and where young activists can feel the continuity of decades of work. Expect a warm, emotional beat in the programme that ties celebration to the organisation’s mission, and maybe a call to stay engaged throughout the year.</w:t>
      </w:r>
      <w:r/>
    </w:p>
    <w:p>
      <w:r/>
      <w:r>
        <w:t>It's a small change that can make every bite and bid feel like part of a larger fight for fairness.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https://bostonspiritmagazine.com/2026/06/join-glad-law-at-their-45th-annual-summer-party-in-provincetown-sat-july-18/?utm_source=rss&amp;utm_medium=rss&amp;utm_campaign=join-glad-law-at-their-45th-annual-summer-party-in-provincetown-sat-july-18</w:t>
        </w:r>
      </w:hyperlink>
      <w:r>
        <w:t xml:space="preserve"> - Please view link - unable to able to access data</w:t>
      </w:r>
      <w:r/>
    </w:p>
    <w:p>
      <w:pPr>
        <w:pStyle w:val="ListNumber"/>
        <w:spacing w:line="240" w:lineRule="auto"/>
        <w:ind w:left="720"/>
      </w:pPr>
      <w:r/>
      <w:hyperlink r:id="rId10">
        <w:r>
          <w:rPr>
            <w:color w:val="0000EE"/>
            <w:u w:val="single"/>
          </w:rPr>
          <w:t>https://www.gladlaw.org/2025summerpartyejc/</w:t>
        </w:r>
      </w:hyperlink>
      <w:r>
        <w:t xml:space="preserve"> - GLAD Law's 44th Annual Summer Party took place on Saturday, July 26, 2025, from 4:00 pm to 7:00 pm in Provincetown, MA. The event featured a Prelude Reception on Friday, July 25, at Pilgrim House. Attendees enjoyed live performances, a curated auction, gourmet bites, and updates on GLAD Law's efforts to defend and advance LGBTQ+ rights and protections for individuals living with HIV. The event was open to individuals aged 17 and under, with free admission, and included youth activities in partnership with COLAGE.</w:t>
      </w:r>
      <w:r/>
    </w:p>
    <w:p>
      <w:pPr>
        <w:pStyle w:val="ListNumber"/>
        <w:spacing w:line="240" w:lineRule="auto"/>
        <w:ind w:left="720"/>
      </w:pPr>
      <w:r/>
      <w:hyperlink r:id="rId13">
        <w:r>
          <w:rPr>
            <w:color w:val="0000EE"/>
            <w:u w:val="single"/>
          </w:rPr>
          <w:t>https://www.gladlaw.org/ru/ejc-summer-party-registration/</w:t>
        </w:r>
      </w:hyperlink>
      <w:r>
        <w:t xml:space="preserve"> - GLAD Law's 40th Annual Summer Party and Prelude were scheduled for July 23 and 24, 2021, in Provincetown, MA. However, the events were cancelled due to unforeseen circumstances. The organisation expressed gratitude to supporters, sponsors, volunteers, and vendors for their contributions. Information about rescheduled virtual events and refunds was provided to attendees. The Equal Justice Council registration page offered details on the cancellation and alternative arrangements.</w:t>
      </w:r>
      <w:r/>
    </w:p>
    <w:p>
      <w:pPr>
        <w:pStyle w:val="ListNumber"/>
        <w:spacing w:line="240" w:lineRule="auto"/>
        <w:ind w:left="720"/>
      </w:pPr>
      <w:r/>
      <w:hyperlink r:id="rId11">
        <w:r>
          <w:rPr>
            <w:color w:val="0000EE"/>
            <w:u w:val="single"/>
          </w:rPr>
          <w:t>https://www.gladlaw.org/events/2025sp/</w:t>
        </w:r>
      </w:hyperlink>
      <w:r>
        <w:t xml:space="preserve"> - GLAD Law's 44th Annual Summer Party was held on Saturday, July 26, 2025, from 4:00 pm to 7:00 pm in Provincetown, MA. The event featured food and beverages, special guests, and an auction. Attendees had the opportunity to mingle with GLAD supporters, enjoy the harbour view, and learn about GLAD's ongoing work to protect LGBTQ+ rights. The event was open to individuals aged 17 and under, with free admission, and included youth activities in partnership with COLAGE.</w:t>
      </w:r>
      <w:r/>
    </w:p>
    <w:p>
      <w:pPr>
        <w:pStyle w:val="ListNumber"/>
        <w:spacing w:line="240" w:lineRule="auto"/>
        <w:ind w:left="720"/>
      </w:pPr>
      <w:r/>
      <w:hyperlink r:id="rId12">
        <w:r>
          <w:rPr>
            <w:color w:val="0000EE"/>
            <w:u w:val="single"/>
          </w:rPr>
          <w:t>https://www.gladlaw.org/glad-hosts-31st-annual-summer-party-provincetown/</w:t>
        </w:r>
      </w:hyperlink>
      <w:r>
        <w:t xml:space="preserve"> - In 2013, GLAD hosted its 31st Annual Summer Party on Saturday, July 27, in Provincetown, MA. The event featured special guest Edie Windsor, plaintiff in Windsor v. United States, and award-winning political humorist Kate Clinton as the auctioneer. Attendees enjoyed mingling with GLAD supporters, harbour views, and discussions on GLAD's work to create a just society free of discrimination based on gender identity, HIV status, and sexual orientation. The live auction included various items, and children were welcome to attend at no charge.</w:t>
      </w:r>
      <w:r/>
    </w:p>
    <w:p>
      <w:pPr>
        <w:pStyle w:val="ListNumber"/>
        <w:spacing w:line="240" w:lineRule="auto"/>
        <w:ind w:left="720"/>
      </w:pPr>
      <w:r/>
      <w:hyperlink r:id="rId14">
        <w:r>
          <w:rPr>
            <w:color w:val="0000EE"/>
            <w:u w:val="single"/>
          </w:rPr>
          <w:t>https://www.gladlaw.org/events/provincetown-carnival-parade/</w:t>
        </w:r>
      </w:hyperlink>
      <w:r>
        <w:t xml:space="preserve"> - GLAD Law served as the Grand Marshal for Provincetown's Carnival Parade, a weeklong festival celebrating community, expression, and creativity. The 'Summer Camp' themed parade took place on Thursday, August 21, 2025, starting at 3 pm at the Harbor Hotel. The event included parties, performances, costume contests, and the celebrated Carnival parade. GLAD Law also hosted a conversation on August 22 with Executive Director Ricardo Martinez and plaintiffs in a lawsuit against the Trump administration's ban on transgender servicemembers.</w:t>
      </w:r>
      <w:r/>
    </w:p>
    <w:p>
      <w:pPr>
        <w:pStyle w:val="ListNumber"/>
        <w:spacing w:line="240" w:lineRule="auto"/>
        <w:ind w:left="720"/>
      </w:pPr>
      <w:r/>
      <w:hyperlink r:id="rId15">
        <w:r>
          <w:rPr>
            <w:color w:val="0000EE"/>
            <w:u w:val="single"/>
          </w:rPr>
          <w:t>https://www.provincetownforwomen.com/girl-splash</w:t>
        </w:r>
      </w:hyperlink>
      <w:r>
        <w:t xml:space="preserve"> - Girl Splash Provincetown is an annual summer week for LGBTQ+ women, scheduled for July 22-25, 2026, in Provincetown, MA. The event offers a vibrant and inclusive space to connect, party, explore, and relax. Attendees can look forward to dance parties, live shows, pool parties, beach days, sailing excursions, and art and shopping experiences. The event aims to provide an unforgettable week of fun, connection, and celebration in one of the most iconic LGBTQ+ destinations in the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stonspiritmagazine.com/2026/06/join-glad-law-at-their-45th-annual-summer-party-in-provincetown-sat-july-18/?utm_source=rss&amp;utm_medium=rss&amp;utm_campaign=join-glad-law-at-their-45th-annual-summer-party-in-provincetown-sat-july-18" TargetMode="External"/><Relationship Id="rId10" Type="http://schemas.openxmlformats.org/officeDocument/2006/relationships/hyperlink" Target="https://www.gladlaw.org/2025summerpartyejc/" TargetMode="External"/><Relationship Id="rId11" Type="http://schemas.openxmlformats.org/officeDocument/2006/relationships/hyperlink" Target="https://www.gladlaw.org/events/2025sp/" TargetMode="External"/><Relationship Id="rId12" Type="http://schemas.openxmlformats.org/officeDocument/2006/relationships/hyperlink" Target="https://www.gladlaw.org/glad-hosts-31st-annual-summer-party-provincetown/" TargetMode="External"/><Relationship Id="rId13" Type="http://schemas.openxmlformats.org/officeDocument/2006/relationships/hyperlink" Target="https://www.gladlaw.org/ru/ejc-summer-party-registration/" TargetMode="External"/><Relationship Id="rId14" Type="http://schemas.openxmlformats.org/officeDocument/2006/relationships/hyperlink" Target="https://www.gladlaw.org/events/provincetown-carnival-parade/" TargetMode="External"/><Relationship Id="rId15" Type="http://schemas.openxmlformats.org/officeDocument/2006/relationships/hyperlink" Target="https://www.provincetownforwomen.com/girl-spla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