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Public Safety Moves for LGBTQ Inclusion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progress: San Francisco officials and queer first‑responders are reshaping policing and public safety, offering practical steps for safer, more inclusive streets and workplaces that matter during Pride and year‑round.</w:t>
      </w:r>
      <w:r/>
    </w:p>
    <w:p>
      <w:r/>
      <w:r>
        <w:t>Essential Takeaways</w:t>
      </w:r>
      <w:r/>
      <w:r/>
    </w:p>
    <w:p>
      <w:pPr>
        <w:pStyle w:val="ListBullet"/>
        <w:spacing w:line="240" w:lineRule="auto"/>
        <w:ind w:left="720"/>
      </w:pPr>
      <w:r/>
      <w:r>
        <w:rPr>
          <w:b/>
        </w:rPr>
        <w:t>Historic representation:</w:t>
      </w:r>
      <w:r>
        <w:t xml:space="preserve"> San Francisco has placed multiple openly LGBTQ people on the Police Commission and in senior ranks, creating visible role models and new pathways into public safety.</w:t>
      </w:r>
      <w:r/>
    </w:p>
    <w:p>
      <w:pPr>
        <w:pStyle w:val="ListBullet"/>
        <w:spacing w:line="240" w:lineRule="auto"/>
        <w:ind w:left="720"/>
      </w:pPr>
      <w:r/>
      <w:r>
        <w:rPr>
          <w:b/>
        </w:rPr>
        <w:t>Community programs in place:</w:t>
      </w:r>
      <w:r>
        <w:t xml:space="preserve"> Initiatives like an LGBTQ advisory forum and Safe Place network give residents non‑police options and connection points with services.</w:t>
      </w:r>
      <w:r/>
    </w:p>
    <w:p>
      <w:pPr>
        <w:pStyle w:val="ListBullet"/>
        <w:spacing w:line="240" w:lineRule="auto"/>
        <w:ind w:left="720"/>
      </w:pPr>
      <w:r/>
      <w:r>
        <w:rPr>
          <w:b/>
        </w:rPr>
        <w:t>Apology and reform:</w:t>
      </w:r>
      <w:r>
        <w:t xml:space="preserve"> The city’s leadership has acknowledged past harms and produced equity action plans aimed at rebuilding trust.</w:t>
      </w:r>
      <w:r/>
    </w:p>
    <w:p>
      <w:pPr>
        <w:pStyle w:val="ListBullet"/>
        <w:spacing w:line="240" w:lineRule="auto"/>
        <w:ind w:left="720"/>
      </w:pPr>
      <w:r/>
      <w:r>
        <w:rPr>
          <w:b/>
        </w:rPr>
        <w:t>Mixed reactions:</w:t>
      </w:r>
      <w:r>
        <w:t xml:space="preserve"> Some LGBTQ residents still distrust uniformed services, while queer officers say their presence matters for those who never had the chance to be visible.</w:t>
      </w:r>
      <w:r/>
    </w:p>
    <w:p>
      <w:pPr>
        <w:pStyle w:val="ListBullet"/>
        <w:spacing w:line="240" w:lineRule="auto"/>
        <w:ind w:left="720"/>
      </w:pPr>
      <w:r/>
      <w:r>
        <w:rPr>
          <w:b/>
        </w:rPr>
        <w:t>Practical tip:</w:t>
      </w:r>
      <w:r>
        <w:t xml:space="preserve"> If you’re engaging with public safety in San Francisco, look for LGBT‑friendly units, use Safe Place sites, and ask about bias‑response resources before you need them.</w:t>
      </w:r>
      <w:r/>
      <w:r/>
    </w:p>
    <w:p>
      <w:pPr>
        <w:pStyle w:val="Heading2"/>
      </w:pPr>
      <w:r>
        <w:t>Why representation in uniforms changes the conversation</w:t>
      </w:r>
      <w:r/>
    </w:p>
    <w:p>
      <w:r/>
      <w:r>
        <w:t>There’s a warm, human shock when you meet the first openly gay captain or firefighter in a station kitchen , it changes how you picture who belongs in public safety. Panelists at an Alice B. Toklas Club meeting emphasised that seeing queer people in rank gives hope to those who grew up excluded or afraid.</w:t>
      </w:r>
      <w:r/>
    </w:p>
    <w:p>
      <w:r/>
      <w:r>
        <w:t>San Francisco’s history of appointments to the Police Commission from LGBTQ community members goes back decades and has been central to shifting culture. That visibility forces departments to reckon with policies and conduct in ways that abstract reports alone rarely do.</w:t>
      </w:r>
      <w:r/>
    </w:p>
    <w:p>
      <w:r/>
      <w:r>
        <w:t>If you care about safety, representation matters: officers who share or understand community experiences are more likely to spot harm that others miss, and they can translate community needs into policy. Expect more recruitment and mentorship programmes to follow this path.</w:t>
      </w:r>
      <w:r/>
    </w:p>
    <w:p>
      <w:pPr>
        <w:pStyle w:val="Heading2"/>
      </w:pPr>
      <w:r>
        <w:t>Programs and forums that actually connect people</w:t>
      </w:r>
      <w:r/>
    </w:p>
    <w:p>
      <w:r/>
      <w:r>
        <w:t>The city runs an LGBTQ advisory forum and a Safe Place network so queer residents have clear points of contact beyond 999. These aren’t just good PR , they create tangible options for people who want support without immediate law‑enforcement involvement.</w:t>
      </w:r>
      <w:r/>
    </w:p>
    <w:p>
      <w:r/>
      <w:r>
        <w:t>Community forums hold regular meetings where police, fire and civic leaders listen, answer questions and set expectations. Safe Place sites give a discreet, low‑threat way to seek help in public , ideal if you’re out late and need a trusted spot.</w:t>
      </w:r>
      <w:r/>
    </w:p>
    <w:p>
      <w:r/>
      <w:r>
        <w:t>Practical step: bookmark local Safe Place locations and the advisory forum contacts on your phone. Knowing one or two options ahead of time makes asking for help less stressful.</w:t>
      </w:r>
      <w:r/>
    </w:p>
    <w:p>
      <w:pPr>
        <w:pStyle w:val="Heading2"/>
      </w:pPr>
      <w:r>
        <w:t>When apologies meet policy: the repair work continues</w:t>
      </w:r>
      <w:r/>
    </w:p>
    <w:p>
      <w:r/>
      <w:r>
        <w:t>High‑profile gestures, like the police chief’s apology for past wrongs, set the tone , but they don’t finish the job. San Francisco has followed up with equity and inclusion action plans and new oversight structures intended to translate remorse into measurable change.</w:t>
      </w:r>
      <w:r/>
    </w:p>
    <w:p>
      <w:r/>
      <w:r>
        <w:t>That shift matters because it turns history into a living agenda: training, discipline, transparency and alternative response options are the pieces that make apologies durable. Still, reform is slow and patchy, and the community rightly watches for real results.</w:t>
      </w:r>
      <w:r/>
    </w:p>
    <w:p>
      <w:r/>
      <w:r>
        <w:t>If you’re sceptical, ask officials what metrics they’re tracking and how community members are involved in reviewing outcomes. Civic pressure is part of keeping promises honest.</w:t>
      </w:r>
      <w:r/>
    </w:p>
    <w:p>
      <w:pPr>
        <w:pStyle w:val="Heading2"/>
      </w:pPr>
      <w:r>
        <w:t>The pushback: why some queer people still distrust uniforms</w:t>
      </w:r>
      <w:r/>
    </w:p>
    <w:p>
      <w:r/>
      <w:r>
        <w:t>Not everyone welcomed queer officers with open arms. Some activists have seen policing as an instrument of harm, particularly for marginalised groups, and objected when uniformed personnel were invited into Pride events or community spaces.</w:t>
      </w:r>
      <w:r/>
    </w:p>
    <w:p>
      <w:r/>
      <w:r>
        <w:t>That tension was visible in debates over parade participation and in private reckonings queer officers face when family or neighbours accuse them of betrayal. Those conversations are uncomfortable but necessary: they force both sides to explain what safety and justice should look like.</w:t>
      </w:r>
      <w:r/>
    </w:p>
    <w:p>
      <w:r/>
      <w:r>
        <w:t>For organisers and residents, a sensible middle ground is clear boundaries and choice , let community groups set participation rules, and support non‑police alternatives for celebration and crisis response when requested.</w:t>
      </w:r>
      <w:r/>
    </w:p>
    <w:p>
      <w:pPr>
        <w:pStyle w:val="Heading2"/>
      </w:pPr>
      <w:r>
        <w:t>How to use this progress in daily life</w:t>
      </w:r>
      <w:r/>
    </w:p>
    <w:p>
      <w:r/>
      <w:r>
        <w:t>There’s a practical side to these changes: if you need help, look for LGBTQ‑friendly units and community programmes, and carry quick contact info for Safe Place sites. If you’re hiring or advising public agencies, push for transparent accountability measures and community representation on oversight boards.</w:t>
      </w:r>
      <w:r/>
    </w:p>
    <w:p>
      <w:r/>
      <w:r>
        <w:t>And if you’re sceptical, try connecting with a local advisory forum meeting , hearing both officers and queer residents talk, sometimes awkwardly, often clarifies where progress is real and where it’s still a promise.</w:t>
      </w:r>
      <w:r/>
    </w:p>
    <w:p>
      <w:r/>
      <w:r>
        <w:t>It’s a small but meaningful shift: more queer people in public safety doesn’t erase history, but it does open the door to safer, more accountable responses , and that matters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[7]</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https://www.ebar.com/story/167371/</w:t>
        </w:r>
      </w:hyperlink>
      <w:r>
        <w:t xml:space="preserve"> - Please view link - unable to able to access data</w:t>
      </w:r>
      <w:r/>
    </w:p>
    <w:p>
      <w:pPr>
        <w:pStyle w:val="ListNumber"/>
        <w:spacing w:line="240" w:lineRule="auto"/>
        <w:ind w:left="720"/>
      </w:pPr>
      <w:r/>
      <w:hyperlink r:id="rId10">
        <w:r>
          <w:rPr>
            <w:color w:val="0000EE"/>
            <w:u w:val="single"/>
          </w:rPr>
          <w:t>https://www.sf.gov/departments/police-commission/about</w:t>
        </w:r>
      </w:hyperlink>
      <w:r>
        <w:t xml:space="preserve"> - The San Francisco Police Commission is responsible for setting policies for the Police Department and conducting disciplinary hearings on charges of police misconduct. Commissioners are appointed by the Mayor and the Board of Supervisors, overseeing both the Police Department and the Department of Police Accountability. The Commission's history dates back to the early 1850s, with the first regular Police Commission appointed on April 1, 1878. (</w:t>
      </w:r>
      <w:hyperlink r:id="rId15">
        <w:r>
          <w:rPr>
            <w:color w:val="0000EE"/>
            <w:u w:val="single"/>
          </w:rPr>
          <w:t>sf.gov</w:t>
        </w:r>
      </w:hyperlink>
      <w:r>
        <w:t>)</w:t>
      </w:r>
      <w:r/>
    </w:p>
    <w:p>
      <w:pPr>
        <w:pStyle w:val="ListNumber"/>
        <w:spacing w:line="240" w:lineRule="auto"/>
        <w:ind w:left="720"/>
      </w:pPr>
      <w:r/>
      <w:hyperlink r:id="rId11">
        <w:r>
          <w:rPr>
            <w:color w:val="0000EE"/>
            <w:u w:val="single"/>
          </w:rPr>
          <w:t>https://www.sanfranciscopolice.org/lgbtq-advisory-forum</w:t>
        </w:r>
      </w:hyperlink>
      <w:r>
        <w:t xml:space="preserve"> - The SFPD LGBTQ+ Advisory Forum, established in 2010, serves as a liaison between the police department and the LGBTQ+ community. Comprising members from diverse LGBTQ+ backgrounds, the Forum meets regularly with SFPD leadership to address concerns, suggest policy changes, and collaborate on special projects. Initiatives include the LGBT Safe Zone Program and the SFPD Safe Place Program, aiming to create safe environments for LGBTQ+ individuals. (</w:t>
      </w:r>
      <w:hyperlink r:id="rId16">
        <w:r>
          <w:rPr>
            <w:color w:val="0000EE"/>
            <w:u w:val="single"/>
          </w:rPr>
          <w:t>sanfranciscopolice.org</w:t>
        </w:r>
      </w:hyperlink>
      <w:r>
        <w:t>)</w:t>
      </w:r>
      <w:r/>
    </w:p>
    <w:p>
      <w:pPr>
        <w:pStyle w:val="ListNumber"/>
        <w:spacing w:line="240" w:lineRule="auto"/>
        <w:ind w:left="720"/>
      </w:pPr>
      <w:r/>
      <w:hyperlink r:id="rId14">
        <w:r>
          <w:rPr>
            <w:color w:val="0000EE"/>
            <w:u w:val="single"/>
          </w:rPr>
          <w:t>https://www.sanfranciscopolice.org/community/programs/safe-place</w:t>
        </w:r>
      </w:hyperlink>
      <w:r>
        <w:t xml:space="preserve"> - Launched in February 2013, the SFPD's 'Safe Place' program partners with community organizations and businesses to designate locations as safe havens for individuals facing hate crimes or discrimination. These Safe Places display visible decals indicating their commitment to assisting victims by contacting emergency services on their behalf. The program aims to reduce hate crimes and promote collaboration between law enforcement, community members, and local businesses. (</w:t>
      </w:r>
      <w:hyperlink r:id="rId17">
        <w:r>
          <w:rPr>
            <w:color w:val="0000EE"/>
            <w:u w:val="single"/>
          </w:rPr>
          <w:t>sanfranciscopolice.org</w:t>
        </w:r>
      </w:hyperlink>
      <w:r>
        <w:t>)</w:t>
      </w:r>
      <w:r/>
    </w:p>
    <w:p>
      <w:pPr>
        <w:pStyle w:val="ListNumber"/>
        <w:spacing w:line="240" w:lineRule="auto"/>
        <w:ind w:left="720"/>
      </w:pPr>
      <w:r/>
      <w:hyperlink r:id="rId13">
        <w:r>
          <w:rPr>
            <w:color w:val="0000EE"/>
            <w:u w:val="single"/>
          </w:rPr>
          <w:t>https://www.cbsnews.com/san-francisco/news/san-francisco-police-chief-historic-apology-lgbtq-community/</w:t>
        </w:r>
      </w:hyperlink>
      <w:r>
        <w:t xml:space="preserve"> - In August 2019, San Francisco Police Chief Bill Scott issued a historic apology to the LGBTQ+ community during a meeting at Glide Memorial Church. Acknowledging past wrongs, including the 1966 Compton's Cafeteria Riot, Chief Scott expressed regret for the harm caused and emphasized the department's commitment to building trust and repairing relationships with the LGBTQ+ community. (</w:t>
      </w:r>
      <w:hyperlink r:id="rId18">
        <w:r>
          <w:rPr>
            <w:color w:val="0000EE"/>
            <w:u w:val="single"/>
          </w:rPr>
          <w:t>cbsnews.com</w:t>
        </w:r>
      </w:hyperlink>
      <w:r>
        <w:t>)</w:t>
      </w:r>
      <w:r/>
    </w:p>
    <w:p>
      <w:pPr>
        <w:pStyle w:val="ListNumber"/>
        <w:spacing w:line="240" w:lineRule="auto"/>
        <w:ind w:left="720"/>
      </w:pPr>
      <w:r/>
      <w:hyperlink r:id="rId19">
        <w:r>
          <w:rPr>
            <w:color w:val="0000EE"/>
            <w:u w:val="single"/>
          </w:rPr>
          <w:t>https://www.sf-fire.org/node/1249</w:t>
        </w:r>
      </w:hyperlink>
      <w:r>
        <w:t xml:space="preserve"> - In May 2022, the San Francisco Police Officers Pride Alliance, along with LGBTQ+ members of the San Francisco Sheriff's Office and Fire Department, issued a joint statement in response to the San Francisco Pride committee's decision to prohibit uniformed LGBTQ+ members of police agencies from marching in the Pride parade. The statement emphasized the importance of radical inclusivity as a core San Francisco value and called for the reversal of the decision. (</w:t>
      </w:r>
      <w:hyperlink r:id="rId20">
        <w:r>
          <w:rPr>
            <w:color w:val="0000EE"/>
            <w:u w:val="single"/>
          </w:rPr>
          <w:t>sf-fire.org</w:t>
        </w:r>
      </w:hyperlink>
      <w:r>
        <w:t>)</w:t>
      </w:r>
      <w:r/>
    </w:p>
    <w:p>
      <w:pPr>
        <w:pStyle w:val="ListNumber"/>
        <w:spacing w:line="240" w:lineRule="auto"/>
        <w:ind w:left="720"/>
      </w:pPr>
      <w:r/>
      <w:hyperlink r:id="rId12">
        <w:r>
          <w:rPr>
            <w:color w:val="0000EE"/>
            <w:u w:val="single"/>
          </w:rPr>
          <w:t>https://www.sanfranciscopolice.org/racial-equity-inclusion-action-plan-phase-1</w:t>
        </w:r>
      </w:hyperlink>
      <w:r>
        <w:t xml:space="preserve"> - The San Francisco Police Department's Racial Equity &amp; Inclusion Action Plan outlines the department's vision to dismantle patterns of racism and injustice within the organization. The plan focuses on empowering marginalized employees, creating a culture of learning and reflection, and building a culture of inclusion and belonging for all department members and the diverse communities served. (</w:t>
      </w:r>
      <w:hyperlink r:id="rId21">
        <w:r>
          <w:rPr>
            <w:color w:val="0000EE"/>
            <w:u w:val="single"/>
          </w:rPr>
          <w:t>sanfranciscopolice.org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371/" TargetMode="External"/><Relationship Id="rId10" Type="http://schemas.openxmlformats.org/officeDocument/2006/relationships/hyperlink" Target="https://www.sf.gov/departments/police-commission/about" TargetMode="External"/><Relationship Id="rId11" Type="http://schemas.openxmlformats.org/officeDocument/2006/relationships/hyperlink" Target="https://www.sanfranciscopolice.org/lgbtq-advisory-forum" TargetMode="External"/><Relationship Id="rId12" Type="http://schemas.openxmlformats.org/officeDocument/2006/relationships/hyperlink" Target="https://www.sanfranciscopolice.org/racial-equity-inclusion-action-plan-phase-1" TargetMode="External"/><Relationship Id="rId13" Type="http://schemas.openxmlformats.org/officeDocument/2006/relationships/hyperlink" Target="https://www.cbsnews.com/san-francisco/news/san-francisco-police-chief-historic-apology-lgbtq-community/" TargetMode="External"/><Relationship Id="rId14" Type="http://schemas.openxmlformats.org/officeDocument/2006/relationships/hyperlink" Target="https://www.sanfranciscopolice.org/community/programs/safe-place" TargetMode="External"/><Relationship Id="rId15" Type="http://schemas.openxmlformats.org/officeDocument/2006/relationships/hyperlink" Target="https://www.sf.gov/departments--police-commission--about?utm_source=openai" TargetMode="External"/><Relationship Id="rId16" Type="http://schemas.openxmlformats.org/officeDocument/2006/relationships/hyperlink" Target="https://www.sanfranciscopolice.org/lgbtq-advisory-forum?utm_source=openai" TargetMode="External"/><Relationship Id="rId17" Type="http://schemas.openxmlformats.org/officeDocument/2006/relationships/hyperlink" Target="https://www.sanfranciscopolice.org/community/programs/safe-place?utm_source=openai" TargetMode="External"/><Relationship Id="rId18" Type="http://schemas.openxmlformats.org/officeDocument/2006/relationships/hyperlink" Target="https://www.cbsnews.com/sanfrancisco/news/san-francisco-police-chief-historic-apology-lgbtq-community/?utm_source=openai" TargetMode="External"/><Relationship Id="rId19" Type="http://schemas.openxmlformats.org/officeDocument/2006/relationships/hyperlink" Target="https://www.sf-fire.org/node/1249" TargetMode="External"/><Relationship Id="rId20" Type="http://schemas.openxmlformats.org/officeDocument/2006/relationships/hyperlink" Target="https://www.sf-fire.org/node/1249?utm_source=openai" TargetMode="External"/><Relationship Id="rId21" Type="http://schemas.openxmlformats.org/officeDocument/2006/relationships/hyperlink" Target="https://www.sanfranciscopolice.org/racial-equity-inclusion-action-plan-phase-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