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Fatigue Coverage: What Polls Say About Shifting Support for LGBTQ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a change? Polling and cultural cues suggest Americans are softening their enthusiasm for Pride-style activism, with implications for organisers, brands and everyday conversations across the US. This piece rounds up the data, corporate moves and cultural context so you can see what’s actually changing , and why it matters.</w:t>
      </w:r>
      <w:r/>
    </w:p>
    <w:p>
      <w:r/>
      <w:r>
        <w:t>Essential Takeaways</w:t>
      </w:r>
      <w:r/>
      <w:r/>
    </w:p>
    <w:p>
      <w:pPr>
        <w:pStyle w:val="ListBullet"/>
        <w:spacing w:line="240" w:lineRule="auto"/>
        <w:ind w:left="720"/>
      </w:pPr>
      <w:r/>
      <w:r>
        <w:rPr>
          <w:b/>
        </w:rPr>
        <w:t>Polling snapshot:</w:t>
      </w:r>
      <w:r>
        <w:t xml:space="preserve"> Recent Gallup figures show support for several LGBTQ positions has dipped from early-2020s highs, though core backing for same-sex marriage remains sizeable.</w:t>
      </w:r>
      <w:r/>
    </w:p>
    <w:p>
      <w:pPr>
        <w:pStyle w:val="ListBullet"/>
        <w:spacing w:line="240" w:lineRule="auto"/>
        <w:ind w:left="720"/>
      </w:pPr>
      <w:r/>
      <w:r>
        <w:rPr>
          <w:b/>
        </w:rPr>
        <w:t>Corporate pullback:</w:t>
      </w:r>
      <w:r>
        <w:t xml:space="preserve"> Some companies have reduced visible Pride sponsorships, which organisers say makes events harder to fund and leaves a quieter feel.</w:t>
      </w:r>
      <w:r/>
    </w:p>
    <w:p>
      <w:pPr>
        <w:pStyle w:val="ListBullet"/>
        <w:spacing w:line="240" w:lineRule="auto"/>
        <w:ind w:left="720"/>
      </w:pPr>
      <w:r/>
      <w:r>
        <w:rPr>
          <w:b/>
        </w:rPr>
        <w:t>Nuanced attitudes:</w:t>
      </w:r>
      <w:r>
        <w:t xml:space="preserve"> Many Americans separate private support for individual rights from enthusiasm for public, politicised Pride displays.</w:t>
      </w:r>
      <w:r/>
    </w:p>
    <w:p>
      <w:pPr>
        <w:pStyle w:val="ListBullet"/>
        <w:spacing w:line="240" w:lineRule="auto"/>
        <w:ind w:left="720"/>
      </w:pPr>
      <w:r/>
      <w:r>
        <w:rPr>
          <w:b/>
        </w:rPr>
        <w:t>Practical watchpoints:</w:t>
      </w:r>
      <w:r>
        <w:t xml:space="preserve"> If you run events, plan budgets for smaller sponsorships and consider community-first programming that feels less commercial.</w:t>
      </w:r>
      <w:r/>
    </w:p>
    <w:p>
      <w:pPr>
        <w:pStyle w:val="ListBullet"/>
        <w:spacing w:line="240" w:lineRule="auto"/>
        <w:ind w:left="720"/>
      </w:pPr>
      <w:r/>
      <w:r>
        <w:rPr>
          <w:b/>
        </w:rPr>
        <w:t>Emotional cue:</w:t>
      </w:r>
      <w:r>
        <w:t xml:space="preserve"> The shift feels less like backlash and more like fatigue , the bright, noisy parade energy is giving way to quieter, more private expressions.</w:t>
      </w:r>
      <w:r/>
      <w:r/>
    </w:p>
    <w:p>
      <w:pPr>
        <w:pStyle w:val="Heading2"/>
      </w:pPr>
      <w:r>
        <w:t>What the polls are actually showing , and what they don’t</w:t>
      </w:r>
      <w:r/>
    </w:p>
    <w:p>
      <w:r/>
      <w:r>
        <w:t>Gallup’s recent releases chart a modest retreat from the peak levels of public enthusiasm for a set of LGBTQ-related issues. The numbers aren’t dramatic reversals; they’re nudges downward that suggest a plateauing or cooling after several years of rapid change, and you can practically feel the conversation losing some of its edge. According to Gallup, backing for specific policies such as openly transgender troops and other flashpoint questions has eased compared with a few years ago. That doesn’t mean broad rights are overturned , support for same-sex marriage, for example, remains solid , but it does show a more complex, less uniformly enthusiastic public mood.</w:t>
      </w:r>
      <w:r/>
    </w:p>
    <w:p>
      <w:r/>
      <w:r>
        <w:t>Context matters: shifts in survey wording, current events and media cycles all affect how people answer. So read these polls as a snapshot of attitudes, not a final verdict on social change.</w:t>
      </w:r>
      <w:r/>
    </w:p>
    <w:p>
      <w:pPr>
        <w:pStyle w:val="Heading2"/>
      </w:pPr>
      <w:r>
        <w:t>Why brands are stepping back , economics, optics and audience fatigue</w:t>
      </w:r>
      <w:r/>
    </w:p>
    <w:p>
      <w:r/>
      <w:r>
        <w:t>You’ve probably noticed fewer splashy corporate Pride campaigns in some places. Companies tell organisers they’re juggling costs, shareholder sensitivities and customer backlash in a tougher economic climate, and that’s led to quieter sponsorship strategies. Organisers say that pullback can make events feel smaller and more community-driven; they also worry about losing resources for fringe services like safety teams and inclusive programming.</w:t>
      </w:r>
      <w:r/>
    </w:p>
    <w:p>
      <w:r/>
      <w:r>
        <w:t>There’s a commercial logic here: when marketing budgets tighten, high-profile political or cultural stances are often the first to be trimmed. That’s partly why Pride events in some cities now prioritise grassroots fundraising or local partnerships instead of relying on national brand cheques.</w:t>
      </w:r>
      <w:r/>
    </w:p>
    <w:p>
      <w:pPr>
        <w:pStyle w:val="Heading2"/>
      </w:pPr>
      <w:r>
        <w:t>From celebration to scrutiny , how cultural debates are reframing Pride</w:t>
      </w:r>
      <w:r/>
    </w:p>
    <w:p>
      <w:r/>
      <w:r>
        <w:t>Public conversations about Pride have shifted from celebratory moments to debates about commercialisation and politics. Many people who support individual rights are less keen on corporate floats and activist messaging that feels overtly political, creating a split between private sympathy and public approval. That nuance helps explain why someone can back marriage equality but feel lukewarm about elaborate Pride parades or corporate rainbow merchandise.</w:t>
      </w:r>
      <w:r/>
    </w:p>
    <w:p>
      <w:r/>
      <w:r>
        <w:t>This reframing is also a sign of maturation: movements often pass through phases of visibility, backlash, consolidation and institutionalisation. Right now, Pride appears to be in a phase of reassessment where form and function are being questioned.</w:t>
      </w:r>
      <w:r/>
    </w:p>
    <w:p>
      <w:pPr>
        <w:pStyle w:val="Heading2"/>
      </w:pPr>
      <w:r>
        <w:t>What organisers and communities can do , practical steps to adapt</w:t>
      </w:r>
      <w:r/>
    </w:p>
    <w:p>
      <w:r/>
      <w:r>
        <w:t>If you organise events, think local and lean into authenticity. Mixed funding streams , more small donors, grants and community partnerships , reduce reliance on big corporate sponsors and create resilience. Programme-wise, less spectacle and more services (support booths, legal clinics, quiet spaces) meet real needs and may broaden appeal.</w:t>
      </w:r>
      <w:r/>
    </w:p>
    <w:p>
      <w:r/>
      <w:r>
        <w:t>For brands, transparency is key. If you continue to support Pride, explain why and how your support benefits communities rather than just marketing KPIs. That approach reduces accusations of performative allyship and builds trust.</w:t>
      </w:r>
      <w:r/>
    </w:p>
    <w:p>
      <w:pPr>
        <w:pStyle w:val="Heading2"/>
      </w:pPr>
      <w:r>
        <w:t>What this means politically and culturally , a cautious outlook</w:t>
      </w:r>
      <w:r/>
    </w:p>
    <w:p>
      <w:r/>
      <w:r>
        <w:t>A slowdown in visible enthusiasm for Pride doesn’t erase decades of legal and social progress, but it does change the terrain for future advocacy. Less corporate noise might mean more grassroots organising, or it might signal a lull before renewed engagement. Cultural trends ebb and flow; for now, what feels different is a quieter atmosphere and a turn toward personal discretion rather than headline-grabbing displays.</w:t>
      </w:r>
      <w:r/>
    </w:p>
    <w:p>
      <w:r/>
      <w:r>
        <w:t>For everyday readers, the takeaway is simple: the debate is shifting from yes-or-no questions to how and where support is shown. That’s an opportunity for clearer conversations and more focused efforts.</w:t>
      </w:r>
      <w:r/>
    </w:p>
    <w:p>
      <w:r/>
      <w:r>
        <w:t>It's a small change that could make a big difference in how Pride looks and feels next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[7]</w:t>
        </w:r>
      </w:hyperlink>
      <w:r>
        <w:t xml:space="preserve">, </w:t>
      </w:r>
      <w:hyperlink r:id="rId10">
        <w:r>
          <w:rPr>
            <w:color w:val="0000EE"/>
            <w:u w:val="single"/>
          </w:rPr>
          <w:t>[2]</w:t>
        </w:r>
      </w:hyperlink>
      <w:r>
        <w:t xml:space="preserve">- Paragraph 4: </w:t>
      </w:r>
      <w:hyperlink r:id="rId13">
        <w:r>
          <w:rPr>
            <w:color w:val="0000EE"/>
            <w:u w:val="single"/>
          </w:rPr>
          <w:t>[7]</w:t>
        </w:r>
      </w:hyperlink>
      <w:r>
        <w:t xml:space="preserve">, </w:t>
      </w:r>
      <w:hyperlink r:id="rId9">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https://www.endtime.com/prophecy-news/americans-showing-signs-of-pride-fatigue-new-trends-suggest/</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published on June 3, 2026, indicates a modest decline in U.S. support for LGBTQ+ issues from previous peaks. The survey reveals a six-point drop in approval for same-sex marriage since 2022-2023, with current support at 65%. Additionally, the percentage of Americans viewing gay or lesbian relations as morally acceptable has decreased to 62%, the lowest since 2016. The acceptance of changing one's gender has also declined by eight points over the past five years, now at 38%. The decline is primarily observed among Republicans, with support dropping from 55% in 2021-2022 to 37% currently. Independents' support has decreased by six points to 67%, while Democrats' views remain unchanged at 87%.</w:t>
      </w:r>
      <w:r/>
    </w:p>
    <w:p>
      <w:pPr>
        <w:pStyle w:val="ListNumber"/>
        <w:spacing w:line="240" w:lineRule="auto"/>
        <w:ind w:left="720"/>
      </w:pPr>
      <w:r/>
      <w:hyperlink r:id="rId11">
        <w:r>
          <w:rPr>
            <w:color w:val="0000EE"/>
            <w:u w:val="single"/>
          </w:rPr>
          <w:t>https://news.gallup.com/poll/646202/sex-relations-marriage-supported.aspx</w:t>
        </w:r>
      </w:hyperlink>
      <w:r>
        <w:t xml:space="preserve"> - A Gallup poll from June 24, 2024, shows that 69% of Americans support legal same-sex marriage, with 64% viewing gay or lesbian relations as morally acceptable. These figures have remained consistently above 60% since 2017. The data also highlights a slight dip in Republican support for same-sex unions, dropping below 50% for the first time. The poll reflects a stabilization in public opinion on LGBTQ+ issues, with support levels plateauing in recent years.</w:t>
      </w:r>
      <w:r/>
    </w:p>
    <w:p>
      <w:pPr>
        <w:pStyle w:val="ListNumber"/>
        <w:spacing w:line="240" w:lineRule="auto"/>
        <w:ind w:left="720"/>
      </w:pPr>
      <w:r/>
      <w:hyperlink r:id="rId12">
        <w:r>
          <w:rPr>
            <w:color w:val="0000EE"/>
            <w:u w:val="single"/>
          </w:rPr>
          <w:t>https://news.gallup.com/poll/656534/openly-transgender-troops-backed-reduced-majority.aspx</w:t>
        </w:r>
      </w:hyperlink>
      <w:r>
        <w:t xml:space="preserve"> - A Gallup poll from February 10, 2025, reports that 58% of Americans support allowing openly transgender individuals to serve in the U.S. military, a decline from 71% in 2019 and 66% in 2021. The decrease is particularly notable among Republicans, with support dropping from 43% in 2019 and 2021 to 23% in 2025. Independents' support has decreased to 62%, while Democrats' backing remains high at 84%. The trend suggests a shift in public opinion regarding transgender military service.</w:t>
      </w:r>
      <w:r/>
    </w:p>
    <w:p>
      <w:pPr>
        <w:pStyle w:val="ListNumber"/>
        <w:spacing w:line="240" w:lineRule="auto"/>
        <w:ind w:left="720"/>
      </w:pPr>
      <w:r/>
      <w:hyperlink r:id="rId14">
        <w:r>
          <w:rPr>
            <w:color w:val="0000EE"/>
            <w:u w:val="single"/>
          </w:rPr>
          <w:t>https://news.gallup.com/poll/312524/americans-unclear-public-support-gay-marriage.aspx</w:t>
        </w:r>
      </w:hyperlink>
      <w:r>
        <w:t xml:space="preserve"> - A Gallup poll from June 10, 2020, reveals that 48% of Americans believe most people support same-sex marriage, while 49% think most oppose it. This perception contrasts with actual support levels, which have consistently been above 60% since 2017. The poll highlights a disconnect between public perception and reality regarding same-sex marriage support in the U.S.</w:t>
      </w:r>
      <w:r/>
    </w:p>
    <w:p>
      <w:pPr>
        <w:pStyle w:val="ListNumber"/>
        <w:spacing w:line="240" w:lineRule="auto"/>
        <w:ind w:left="720"/>
      </w:pPr>
      <w:r/>
      <w:hyperlink r:id="rId9">
        <w:r>
          <w:rPr>
            <w:color w:val="0000EE"/>
            <w:u w:val="single"/>
          </w:rPr>
          <w:t>https://www.endtime.com/prophecy-news/americans-showing-signs-of-pride-fatigue-new-trends-suggest/</w:t>
        </w:r>
      </w:hyperlink>
      <w:r>
        <w:t xml:space="preserve"> - An article from Endtime Ministries discusses a growing trend of Americans distancing themselves from modern Pride movement celebrations. It cites declining public support for LGBTQ-related issues, reduced corporate enthusiasm for Pride sponsorships, and increasing skepticism towards the commercialization and politicization of Pride events. The piece suggests that while support for same-sex marriage and LGBTQ rights remains significant, public attitudes have shifted from the peak levels seen in the early 2020s, indicating a broader cultural reassessment across the United States.</w:t>
      </w:r>
      <w:r/>
    </w:p>
    <w:p>
      <w:pPr>
        <w:pStyle w:val="ListNumber"/>
        <w:spacing w:line="240" w:lineRule="auto"/>
        <w:ind w:left="720"/>
      </w:pPr>
      <w:r/>
      <w:hyperlink r:id="rId13">
        <w:r>
          <w:rPr>
            <w:color w:val="0000EE"/>
            <w:u w:val="single"/>
          </w:rPr>
          <w:t>https://thefederalist.com/2026/06/16/why-americans-are-falling-out-of-love-with-lgbt-pride/</w:t>
        </w:r>
      </w:hyperlink>
      <w:r>
        <w:t xml:space="preserve"> - An article from The Federalist explores the reasons behind Americans' declining enthusiasm for the LGBTQ+ Pride movement. It highlights factors such as declining public support for LGBTQ-related issues, reduced corporate sponsorships of Pride events, and growing skepticism towards the commercialization and politicization of Pride celebrations. The piece suggests that these trends reflect a broader cultural reassessment and a shift in public attitudes towards the Pride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dtime.com/prophecy-news/americans-showing-signs-of-pride-fatigue-new-trends-suggest/"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news.gallup.com/poll/646202/sex-relations-marriage-supported.aspx" TargetMode="External"/><Relationship Id="rId12" Type="http://schemas.openxmlformats.org/officeDocument/2006/relationships/hyperlink" Target="https://news.gallup.com/poll/656534/openly-transgender-troops-backed-reduced-majority.aspx" TargetMode="External"/><Relationship Id="rId13" Type="http://schemas.openxmlformats.org/officeDocument/2006/relationships/hyperlink" Target="https://thefederalist.com/2026/06/16/why-americans-are-falling-out-of-love-with-lgbt-pride/" TargetMode="External"/><Relationship Id="rId14" Type="http://schemas.openxmlformats.org/officeDocument/2006/relationships/hyperlink" Target="https://news.gallup.com/poll/312524/americans-unclear-public-support-gay-marriag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