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Community-Driven Plan for Trans Chicagoans: A Roadmap to Safety and Belonging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noticing a big shift: Chicago is rolling out a community-driven framework to bolster safety, housing, health care and economic opportunity for transgender residents, building on the city’s Transfemicide State of Emergency and new LGBTQ+ leadership , and it matters for anyone who cares about inclusion.</w:t>
      </w:r>
      <w:r/>
    </w:p>
    <w:p>
      <w:r/>
      <w:r>
        <w:t>Essential Takeaways</w:t>
      </w:r>
      <w:r/>
      <w:r/>
    </w:p>
    <w:p>
      <w:pPr>
        <w:pStyle w:val="ListBullet"/>
        <w:spacing w:line="240" w:lineRule="auto"/>
        <w:ind w:left="720"/>
      </w:pPr>
      <w:r/>
      <w:r>
        <w:rPr>
          <w:b/>
        </w:rPr>
        <w:t>City leadership:</w:t>
      </w:r>
      <w:r>
        <w:t xml:space="preserve"> Chicago established an executive-level Director of LGBTQ+ Affairs to coordinate policy and advocacy across departments.</w:t>
      </w:r>
      <w:r/>
    </w:p>
    <w:p>
      <w:pPr>
        <w:pStyle w:val="ListBullet"/>
        <w:spacing w:line="240" w:lineRule="auto"/>
        <w:ind w:left="720"/>
      </w:pPr>
      <w:r/>
      <w:r>
        <w:rPr>
          <w:b/>
        </w:rPr>
        <w:t>Five priority areas:</w:t>
      </w:r>
      <w:r>
        <w:t xml:space="preserve"> The plan targets accountability, trans-led partnerships, housing and trauma-informed safety, workforce supports, and gender-affirming health care.</w:t>
      </w:r>
      <w:r/>
    </w:p>
    <w:p>
      <w:pPr>
        <w:pStyle w:val="ListBullet"/>
        <w:spacing w:line="240" w:lineRule="auto"/>
        <w:ind w:left="720"/>
      </w:pPr>
      <w:r/>
      <w:r>
        <w:rPr>
          <w:b/>
        </w:rPr>
        <w:t>Community-centred:</w:t>
      </w:r>
      <w:r>
        <w:t xml:space="preserve"> Recommendations were developed through surveys and listening sessions led by trans residents and advocacy groups.</w:t>
      </w:r>
      <w:r/>
    </w:p>
    <w:p>
      <w:pPr>
        <w:pStyle w:val="ListBullet"/>
        <w:spacing w:line="240" w:lineRule="auto"/>
        <w:ind w:left="720"/>
      </w:pPr>
      <w:r/>
      <w:r>
        <w:rPr>
          <w:b/>
        </w:rPr>
        <w:t>Practical focus:</w:t>
      </w:r>
      <w:r>
        <w:t xml:space="preserve"> The framework calls for measurable public metrics, stronger shelter options, and improved pathways to employment and care.</w:t>
      </w:r>
      <w:r/>
    </w:p>
    <w:p>
      <w:pPr>
        <w:pStyle w:val="ListBullet"/>
        <w:spacing w:line="240" w:lineRule="auto"/>
        <w:ind w:left="720"/>
      </w:pPr>
      <w:r/>
      <w:r>
        <w:rPr>
          <w:b/>
        </w:rPr>
        <w:t>Equity lens:</w:t>
      </w:r>
      <w:r>
        <w:t xml:space="preserve"> Priority attention is on Black and Brown trans women and trans youth, who face the highest rates of exclusion and hardship.</w:t>
      </w:r>
      <w:r/>
      <w:r/>
    </w:p>
    <w:p>
      <w:pPr>
        <w:pStyle w:val="Heading2"/>
      </w:pPr>
      <w:r>
        <w:t>Why this framework feels different , it was built by trans Chicagoans</w:t>
      </w:r>
      <w:r/>
    </w:p>
    <w:p>
      <w:r/>
      <w:r>
        <w:t>The opening line here is simple: this plan was shaped by the people it’s meant to serve, and you can sense that in the details. The framework grew from listening sessions, surveys and direct work with the Transfemicide Working Group, so it reflects lived experience rather than theory. That means recommendations that sound practical , from better data collection to clear reporting lines , and also humane, with attention to dignity and belonging. For readers, the key takeaway is that solutions here aren’t top-down edicts but community-centred fixes.</w:t>
      </w:r>
      <w:r/>
    </w:p>
    <w:p>
      <w:pPr>
        <w:pStyle w:val="Heading2"/>
      </w:pPr>
      <w:r>
        <w:t>New leadership gives the plan muscle</w:t>
      </w:r>
      <w:r/>
    </w:p>
    <w:p>
      <w:r/>
      <w:r>
        <w:t>Chicago has made a visible bet on institutional change by creating an executive-level Director of LGBTQ+ Affairs and placing experienced civil-rights leaders in related posts. According to local reporting, the appointment positions the city among the largest with such dedicated leadership, and that matters because it creates someone accountable for coordination across departments. In practice, that could mean faster rollouts of housing pilots, coordinated training for police and social services, and clearer public updates so advocates know whether promises are being kept.</w:t>
      </w:r>
      <w:r/>
    </w:p>
    <w:p>
      <w:pPr>
        <w:pStyle w:val="Heading2"/>
      </w:pPr>
      <w:r>
        <w:t>What the five priorities actually propose , concrete actions to watch</w:t>
      </w:r>
      <w:r/>
    </w:p>
    <w:p>
      <w:r/>
      <w:r>
        <w:t>The framework breaks down into five priority areas that read like a checklist for any city aiming to reduce harm and increase opportunity. Think transparent public metrics for accountability; sustained investment in trans-led community groups; expanded safe, gender-affirming housing and trauma-informed shelter; stronger workforce pathways and supports; and improved access to gender-affirming and mental-health care. Each item has a practical angle , better data helps target services, while trans-led organisations improve trust and uptake , and together they aim to close the gap between policy and everyday life.</w:t>
      </w:r>
      <w:r/>
    </w:p>
    <w:p>
      <w:pPr>
        <w:pStyle w:val="Heading2"/>
      </w:pPr>
      <w:r>
        <w:t>Public safety reimagined , beyond policing to trust and trauma-informed care</w:t>
      </w:r>
      <w:r/>
    </w:p>
    <w:p>
      <w:r/>
      <w:r>
        <w:t>This plan reframes public safety as more than arrests and patrols. It emphasises trauma-informed, community-based safety options and steps to rebuild trust between transgender residents and the Chicago Police Department through ongoing engagement and training. That’s important because many trans people avoid reporting harm due to fear of discrimination or retraumatisation. The framework’s focus on survivor-centred reporting pathways and non-criminalised supports could change how people seek help, especially among those who’ve been let down by institutions.</w:t>
      </w:r>
      <w:r/>
    </w:p>
    <w:p>
      <w:pPr>
        <w:pStyle w:val="Heading2"/>
      </w:pPr>
      <w:r>
        <w:t>Why housing, jobs and health care are central , and how the city plans to act</w:t>
      </w:r>
      <w:r/>
    </w:p>
    <w:p>
      <w:r/>
      <w:r>
        <w:t>The report makes clear that anti-trans violence often intersects with housing instability, employment discrimination and barriers to care. Addressing one issue alone isn’t enough, so the framework pushes for integrated responses: safe, affirming shelter that won’t displace someone into danger; workforce development that opens real economic pathways; and expanded access to gender-affirming and mental-health services, particularly for youth, migrants and people experiencing homelessness. For families and service providers, the practical advice is to look for coordinated programmes that bundle supports rather than offer single, siloed services.</w:t>
      </w:r>
      <w:r/>
    </w:p>
    <w:p>
      <w:pPr>
        <w:pStyle w:val="Heading2"/>
      </w:pPr>
      <w:r>
        <w:t>Next steps and accountability , what residents should expect</w:t>
      </w:r>
      <w:r/>
    </w:p>
    <w:p>
      <w:r/>
      <w:r>
        <w:t>City officials say the next phase is implementation, with public reporting and interagency coordination to track progress. That’s where measurable goals and ongoing community engagement come into play , the framework calls for regular updates so advocates, residents and journalists can see whether recommendations translate into results. Expect pilots, partnerships with trans-led organisations, and perhaps new procurement or hiring initiatives that prioritize inclusion. It’s also a reminder that sustained funding and political will will determine how far these plans go.</w:t>
      </w:r>
      <w:r/>
    </w:p>
    <w:p>
      <w:r/>
      <w:r>
        <w:t>It's a small change that can make every day safer and more workable for trans Chicagoans.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https://chicagodefender.com/mayor-brandon-johnson-advances-community-driven-support-for-trans-chicagoans/</w:t>
        </w:r>
      </w:hyperlink>
      <w:r>
        <w:t xml:space="preserve"> - Please view link - unable to able to access data</w:t>
      </w:r>
      <w:r/>
    </w:p>
    <w:p>
      <w:pPr>
        <w:pStyle w:val="ListNumber"/>
        <w:spacing w:line="240" w:lineRule="auto"/>
        <w:ind w:left="720"/>
      </w:pPr>
      <w:r/>
      <w:hyperlink r:id="rId10">
        <w:r>
          <w:rPr>
            <w:color w:val="0000EE"/>
            <w:u w:val="single"/>
          </w:rPr>
          <w:t>https://www.cbsnews.com/chicago/news/chicagos-first-executive-level-director-lgbtq-affairs-antonio-king/</w:t>
        </w:r>
      </w:hyperlink>
      <w:r>
        <w:t xml:space="preserve"> - In June 2026, CBS Chicago reported that Mayor Brandon Johnson appointed Antonio King as Chicago's first executive-level Director of LGBTQ+ Affairs. This role aims to amplify the voice of the LGBTQ+ community within city governance. King, a seasoned advocate with over 40 years of experience, previously served as the LGBTQ+ Health and Outreach Liaison at the Chicago Department of Public Health. His new position is expected to address challenges faced by LGBTQ+ residents, including support for aging individuals and combating discrimination. The appointment underscores the city's commitment to inclusivity and equity for all residents.</w:t>
      </w:r>
      <w:r/>
    </w:p>
    <w:p>
      <w:pPr>
        <w:pStyle w:val="ListNumber"/>
        <w:spacing w:line="240" w:lineRule="auto"/>
        <w:ind w:left="720"/>
      </w:pPr>
      <w:r/>
      <w:hyperlink r:id="rId12">
        <w:r>
          <w:rPr>
            <w:color w:val="0000EE"/>
            <w:u w:val="single"/>
          </w:rPr>
          <w:t>https://chicago.suntimes.com/city-hall/2026/1/22/antonio-king-chicago-first-ever-lgtbq-affairs-director-mayor-brandon-johnson-appointment</w:t>
        </w:r>
      </w:hyperlink>
      <w:r>
        <w:t xml:space="preserve"> - The Chicago Sun-Times reported in January 2026 that Mayor Brandon Johnson appointed Antonio King as Chicago's first Director of LGBTQ+ Affairs. King, a longtime city employee and LGBTQ+ health advocate, previously served as the LGBTQ+ Health and Outreach Liaison at the Chicago Department of Public Health. In his new role, King is tasked with developing a policy plan to strengthen protections and opportunities for LGBTQ+ Chicagoans, addressing issues such as health disparities and support for LGBTQ+ business owners.</w:t>
      </w:r>
      <w:r/>
    </w:p>
    <w:p>
      <w:pPr>
        <w:pStyle w:val="ListNumber"/>
        <w:spacing w:line="240" w:lineRule="auto"/>
        <w:ind w:left="720"/>
      </w:pPr>
      <w:r/>
      <w:hyperlink r:id="rId11">
        <w:r>
          <w:rPr>
            <w:color w:val="0000EE"/>
            <w:u w:val="single"/>
          </w:rPr>
          <w:t>https://windycitytimes.com/2026/01/22/antonio-king-named-chicagos-director-of-lgbtq-affairs/</w:t>
        </w:r>
      </w:hyperlink>
      <w:r>
        <w:t xml:space="preserve"> - Windy City Times announced in January 2026 that Antonio King has been appointed as Chicago's Director of LGBTQ+ Affairs. This marks the first time the city has established an executive-level position dedicated to LGBTQ+ equity. King, a longtime advocate and former liaison for the Chicago Department of Public Health, will work within the mayor's office to develop an LGBTQ+ policy plan aimed at strengthening protections and opportunities for LGBTQ+ Chicagoans, guiding LGBTQ+ initiatives, supporting queer-owned businesses, and coordinating with other city departments to uplift LGBTQ+ residents.</w:t>
      </w:r>
      <w:r/>
    </w:p>
    <w:p>
      <w:pPr>
        <w:pStyle w:val="ListNumber"/>
        <w:spacing w:line="240" w:lineRule="auto"/>
        <w:ind w:left="720"/>
      </w:pPr>
      <w:r/>
      <w:hyperlink r:id="rId10">
        <w:r>
          <w:rPr>
            <w:color w:val="0000EE"/>
            <w:u w:val="single"/>
          </w:rPr>
          <w:t>https://www.cbsnews.com/chicago/news/chicagos-first-executive-level-director-lgbtq-affairs-antonio-king/</w:t>
        </w:r>
      </w:hyperlink>
      <w:r>
        <w:t xml:space="preserve"> - In June 2026, CBS Chicago reported that Mayor Brandon Johnson appointed Antonio King as Chicago's first executive-level Director of LGBTQ+ Affairs. This role aims to amplify the voice of the LGBTQ+ community within city governance. King, a seasoned advocate with over 40 years of experience, previously served as the LGBTQ+ Health and Outreach Liaison at the Chicago Department of Public Health. His new position is expected to address challenges faced by LGBTQ+ residents, including support for aging individuals and combating discrimination. The appointment underscores the city's commitment to inclusivity and equity for all residents.</w:t>
      </w:r>
      <w:r/>
    </w:p>
    <w:p>
      <w:pPr>
        <w:pStyle w:val="ListNumber"/>
        <w:spacing w:line="240" w:lineRule="auto"/>
        <w:ind w:left="720"/>
      </w:pPr>
      <w:r/>
      <w:hyperlink r:id="rId10">
        <w:r>
          <w:rPr>
            <w:color w:val="0000EE"/>
            <w:u w:val="single"/>
          </w:rPr>
          <w:t>https://www.cbsnews.com/chicago/news/chicagos-first-executive-level-director-lgbtq-affairs-antonio-king/</w:t>
        </w:r>
      </w:hyperlink>
      <w:r>
        <w:t xml:space="preserve"> - In June 2026, CBS Chicago reported that Mayor Brandon Johnson appointed Antonio King as Chicago's first executive-level Director of LGBTQ+ Affairs. This role aims to amplify the voice of the LGBTQ+ community within city governance. King, a seasoned advocate with over 40 years of experience, previously served as the LGBTQ+ Health and Outreach Liaison at the Chicago Department of Public Health. His new position is expected to address challenges faced by LGBTQ+ residents, including support for aging individuals and combating discrimination. The appointment underscores the city's commitment to inclusivity and equity for all residents.</w:t>
      </w:r>
      <w:r/>
    </w:p>
    <w:p>
      <w:pPr>
        <w:pStyle w:val="ListNumber"/>
        <w:spacing w:line="240" w:lineRule="auto"/>
        <w:ind w:left="720"/>
      </w:pPr>
      <w:r/>
      <w:hyperlink r:id="rId10">
        <w:r>
          <w:rPr>
            <w:color w:val="0000EE"/>
            <w:u w:val="single"/>
          </w:rPr>
          <w:t>https://www.cbsnews.com/chicago/news/chicagos-first-executive-level-director-lgbtq-affairs-antonio-king/</w:t>
        </w:r>
      </w:hyperlink>
      <w:r>
        <w:t xml:space="preserve"> - In June 2026, CBS Chicago reported that Mayor Brandon Johnson appointed Antonio King as Chicago's first executive-level Director of LGBTQ+ Affairs. This role aims to amplify the voice of the LGBTQ+ community within city governance. King, a seasoned advocate with over 40 years of experience, previously served as the LGBTQ+ Health and Outreach Liaison at the Chicago Department of Public Health. His new position is expected to address challenges faced by LGBTQ+ residents, including support for aging individuals and combating discrimination. The appointment underscores the city's commitment to inclusivity and equity for all residents.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defender.com/mayor-brandon-johnson-advances-community-driven-support-for-trans-chicagoans/" TargetMode="External"/><Relationship Id="rId10" Type="http://schemas.openxmlformats.org/officeDocument/2006/relationships/hyperlink" Target="https://www.cbsnews.com/chicago/news/chicagos-first-executive-level-director-lgbtq-affairs-antonio-king/" TargetMode="External"/><Relationship Id="rId11" Type="http://schemas.openxmlformats.org/officeDocument/2006/relationships/hyperlink" Target="https://windycitytimes.com/2026/01/22/antonio-king-named-chicagos-director-of-lgbtq-affairs/" TargetMode="External"/><Relationship Id="rId12" Type="http://schemas.openxmlformats.org/officeDocument/2006/relationships/hyperlink" Target="https://chicago.suntimes.com/city-hall/2026/1/22/antonio-king-chicago-first-ever-lgtbq-affairs-director-mayor-brandon-johnson-appoin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