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City Guides for Disaster Prep: Why Annapolis’s LGBTQ Guide Sparked a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readers and residents have noticed a small but vocal kerfuffle after Annapolis published an emergency-preparedness guide aimed at LGBTQ residents; the move prompted questions about tailored advice, data sources and whether targeted guidance helps or hinders community resilience.</w:t>
      </w:r>
      <w:r/>
    </w:p>
    <w:p>
      <w:r/>
      <w:r>
        <w:t>Essential Takeaways</w:t>
      </w:r>
      <w:r/>
      <w:r/>
    </w:p>
    <w:p>
      <w:pPr>
        <w:pStyle w:val="ListBullet"/>
        <w:spacing w:line="240" w:lineRule="auto"/>
        <w:ind w:left="720"/>
      </w:pPr>
      <w:r/>
      <w:r>
        <w:rPr>
          <w:b/>
        </w:rPr>
        <w:t>What happened:</w:t>
      </w:r>
      <w:r>
        <w:t xml:space="preserve"> Annapolis’s Office of Emergency Management posted an “Emergency Preparedness Guide for the LGBTQ+ Community,” urging specific items like medications, binders and wigs.</w:t>
      </w:r>
      <w:r/>
    </w:p>
    <w:p>
      <w:pPr>
        <w:pStyle w:val="ListBullet"/>
        <w:spacing w:line="240" w:lineRule="auto"/>
        <w:ind w:left="720"/>
      </w:pPr>
      <w:r/>
      <w:r>
        <w:rPr>
          <w:b/>
        </w:rPr>
        <w:t>Contested claim:</w:t>
      </w:r>
      <w:r>
        <w:t xml:space="preserve"> The guide said LGBTQ people are “almost twice as likely” to be displaced after disasters; critics asked for the source and challenged the figure.</w:t>
      </w:r>
      <w:r/>
    </w:p>
    <w:p>
      <w:pPr>
        <w:pStyle w:val="ListBullet"/>
        <w:spacing w:line="240" w:lineRule="auto"/>
        <w:ind w:left="720"/>
      </w:pPr>
      <w:r/>
      <w:r>
        <w:rPr>
          <w:b/>
        </w:rPr>
        <w:t>Practical points:</w:t>
      </w:r>
      <w:r>
        <w:t xml:space="preserve"> Tailored lists can help those with specific medical or identity needs, but they work best when backed by transparent data and offered alongside broader community messaging.</w:t>
      </w:r>
      <w:r/>
    </w:p>
    <w:p>
      <w:pPr>
        <w:pStyle w:val="ListBullet"/>
        <w:spacing w:line="240" w:lineRule="auto"/>
        <w:ind w:left="720"/>
      </w:pPr>
      <w:r/>
      <w:r>
        <w:rPr>
          <w:b/>
        </w:rPr>
        <w:t>Public reaction:</w:t>
      </w:r>
      <w:r>
        <w:t xml:space="preserve"> The post went viral after reposting on social media and drew criticism from residents across the political and identity spectrum, including LGBTQ people.</w:t>
      </w:r>
      <w:r/>
    </w:p>
    <w:p>
      <w:pPr>
        <w:pStyle w:val="ListBullet"/>
        <w:spacing w:line="240" w:lineRule="auto"/>
        <w:ind w:left="720"/>
      </w:pPr>
      <w:r/>
      <w:r>
        <w:rPr>
          <w:b/>
        </w:rPr>
        <w:t>Takeaway for readers:</w:t>
      </w:r>
      <w:r>
        <w:t xml:space="preserve"> If you or someone you know has specialised needs, pack them for emergencies , but emergency planning should include everyone, with extra info available for specific needs.</w:t>
      </w:r>
      <w:r/>
      <w:r/>
    </w:p>
    <w:p>
      <w:pPr>
        <w:pStyle w:val="Heading2"/>
      </w:pPr>
      <w:r>
        <w:t>What the Annapolis guide said and why it stood out</w:t>
      </w:r>
      <w:r/>
    </w:p>
    <w:p>
      <w:r/>
      <w:r>
        <w:t>The city’s Office of Emergency Management published a checklist that mentioned emergency supplies many people wouldn’t expect in a standard grab-bag, such as retroviral medication, hormonal medicines, chest binders, wigs and court orders. That sensory detail , the idea of packing wigs or binders alongside torches and bottled water , is what made the guide feel unusual to plenty of readers. According to local reporting, the guide was shared on Facebook for Pride Month and quickly drew attention when it was reposted elsewhere. Many people reacted less to the idea of being thorough and more to the perceived singling-out of one community.</w:t>
      </w:r>
      <w:r/>
    </w:p>
    <w:p>
      <w:pPr>
        <w:pStyle w:val="Heading2"/>
      </w:pPr>
      <w:r>
        <w:t>The data dispute: “Twice as likely” and why sourcing matters</w:t>
      </w:r>
      <w:r/>
    </w:p>
    <w:p>
      <w:r/>
      <w:r>
        <w:t>One headline claim , that LGBTQ people are almost twice as likely to be displaced after disasters , became the focal point for criticism. Commentators asked for the primary study or dataset behind that line, and some who dug into the sources said the statistic didn’t hold up on closer inspection. When a public body issues specific risk figures, people reasonably expect to see the research behind them; otherwise the numbers can feel advocacy-driven rather than evidence-based. That’s a useful reminder: for tailored guidance to gain trust it needs transparent sourcing and a clear explanation of how the risks were calculated.</w:t>
      </w:r>
      <w:r/>
    </w:p>
    <w:p>
      <w:pPr>
        <w:pStyle w:val="Heading2"/>
      </w:pPr>
      <w:r>
        <w:t>Why some targeted guidance makes sense , and where it can go wrong</w:t>
      </w:r>
      <w:r/>
    </w:p>
    <w:p>
      <w:r/>
      <w:r>
        <w:t>There are practical reasons to spell out specialised items in emergency kits. Someone relying on daily medication, a gender-affirming garment, or a legal document that proves identity will face real barriers if those things are lost in an evacuation. Healthcare continuity, dignity and safety can hinge on those items. But the messaging matters. Framing targeted tips as optional add-ons to a universal preparedness plan avoids the appearance of exclusion or special pleading. Officials and charities that combine broad community drills with signposted, evidence-backed advice for specific needs tend to get a calmer public response.</w:t>
      </w:r>
      <w:r/>
    </w:p>
    <w:p>
      <w:pPr>
        <w:pStyle w:val="Heading2"/>
      </w:pPr>
      <w:r>
        <w:t>How social media amplified the row</w:t>
      </w:r>
      <w:r/>
    </w:p>
    <w:p>
      <w:r/>
      <w:r>
        <w:t>The guide was reposted by a high-profile account and rapidly gathered comments ranging from ridicule to thoughtful critique. Social platforms often magnify the most outraged reactions, which can make a measured public-service post seem absurd or partisan. Local residents and commentators pointed out that disasters affect everyone, and some argued emergency planning should focus on universal readiness. Others, including advocates, insisted that acknowledging different vulnerabilities is part of responsible planning. The upshot: small city posts can become national talking points overnight, so communications teams need to anticipate varied reactions.</w:t>
      </w:r>
      <w:r/>
    </w:p>
    <w:p>
      <w:pPr>
        <w:pStyle w:val="Heading2"/>
      </w:pPr>
      <w:r>
        <w:t>Practical tips if you want to prepare for an emergency , whatever your identity</w:t>
      </w:r>
      <w:r/>
    </w:p>
    <w:p>
      <w:r/>
      <w:r>
        <w:t>Start with the basics: water, non-perishable food, torch, batteries, first-aid kit, copies of ID and a list of emergency contacts. If you take medication, ask your provider about an emergency supply and keep prescriptions in a waterproof bag. Consider copies of important legal documents, and pack comfort or identity-related items if they help you feel safer and more resilient , that might be a binder, a wig, makeup, or a spare shirt that helps you present consistently. Share a checklist with household members and let neighbours know if someone has specialised needs that might require help during an evacuation.</w:t>
      </w:r>
      <w:r/>
    </w:p>
    <w:p>
      <w:r/>
      <w:r>
        <w:t>It's a small change in messaging that can make every kit feel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https://www.lifesitenews.com/news/city-publishes-guide-claiming-lgbtq-community-is-most-vulnerable-to-disasters/</w:t>
        </w:r>
      </w:hyperlink>
      <w:r>
        <w:t xml:space="preserve"> - Please view link - unable to able to access data</w:t>
      </w:r>
      <w:r/>
    </w:p>
    <w:p>
      <w:pPr>
        <w:pStyle w:val="ListNumber"/>
        <w:spacing w:line="240" w:lineRule="auto"/>
        <w:ind w:left="720"/>
      </w:pPr>
      <w:r/>
      <w:hyperlink r:id="rId10">
        <w:r>
          <w:rPr>
            <w:color w:val="0000EE"/>
            <w:u w:val="single"/>
          </w:rPr>
          <w:t>https://www.annapolis.gov/260/Office-of-Emergency-Management</w:t>
        </w:r>
      </w:hyperlink>
      <w:r>
        <w:t xml:space="preserve"> - The City of Annapolis Office of Emergency Management (OEM) is dedicated to enhancing the safety, resilience, and preparedness of Annapolis. OEM collaborates with local, state, and federal agencies to equip the community for various hazards, including severe weather, natural disasters, human-caused incidents, and technological emergencies. Services include real-time emergency alerts through Alert Annapolis notifications and the Prepare Me Annapolis app, disaster preparedness resources, public safety training, and community outreach events. OEM also manages the city's Emergency Operations Center, coordinates citywide recovery initiatives, and develops mitigation strategies to protect critical infrastructure and ensure essential city operations during crises.</w:t>
      </w:r>
      <w:r/>
    </w:p>
    <w:p>
      <w:pPr>
        <w:pStyle w:val="ListNumber"/>
        <w:spacing w:line="240" w:lineRule="auto"/>
        <w:ind w:left="720"/>
      </w:pPr>
      <w:r/>
      <w:hyperlink r:id="rId15">
        <w:r>
          <w:rPr>
            <w:color w:val="0000EE"/>
            <w:u w:val="single"/>
          </w:rPr>
          <w:t>https://www.cbsnews.com/baltimore/news/annapolis-mayoral-debate-focuses-lgbtq-issues-oshea-littman-wiley-bates/</w:t>
        </w:r>
      </w:hyperlink>
      <w:r>
        <w:t xml:space="preserve"> - In October 2025, Annapolis held its first mayoral debate focused exclusively on LGBTQ+ issues. Republican Bob O'Shea and Democrat Jared Littmann participated in the debate at the Wiley H. Bates Legacy Center. Both candidates expressed support for the LGBTQ+ community, with O'Shea emphasizing inclusivity and Littmann highlighting the importance of love, dignity, and inclusion. The Caucus of African American Leaders hosted the event, with endorsements for mayor and the Annapolis City Council to be announced afterward.</w:t>
      </w:r>
      <w:r/>
    </w:p>
    <w:p>
      <w:pPr>
        <w:pStyle w:val="ListNumber"/>
        <w:spacing w:line="240" w:lineRule="auto"/>
        <w:ind w:left="720"/>
      </w:pPr>
      <w:r/>
      <w:hyperlink r:id="rId14">
        <w:r>
          <w:rPr>
            <w:color w:val="0000EE"/>
            <w:u w:val="single"/>
          </w:rPr>
          <w:t>https://www.eyeonannapolis.net/2023/10/editorial-how-screwed-are-residents-of-annapolis-in-an-emergency/</w:t>
        </w:r>
      </w:hyperlink>
      <w:r>
        <w:t xml:space="preserve"> - An editorial from October 2023 criticizes the City of Annapolis for its inadequate emergency response capabilities. The piece highlights a recent house fire on Tyler Avenue, where the city's response was deemed inefficient, with confusing communication and a lack of clear instructions. The editorial underscores the city's failure to implement changes recommended over seven years ago for handling emergency traffic and calls for proactive emergency planning to ensure public safety.</w:t>
      </w:r>
      <w:r/>
    </w:p>
    <w:p>
      <w:pPr>
        <w:pStyle w:val="ListNumber"/>
        <w:spacing w:line="240" w:lineRule="auto"/>
        <w:ind w:left="720"/>
      </w:pPr>
      <w:r/>
      <w:hyperlink r:id="rId11">
        <w:r>
          <w:rPr>
            <w:color w:val="0000EE"/>
            <w:u w:val="single"/>
          </w:rPr>
          <w:t>https://annapolis.gov/1448/LGBTQ-Liaison</w:t>
        </w:r>
      </w:hyperlink>
      <w:r>
        <w:t xml:space="preserve"> - Established in 2018, the Annapolis Police Department's LGBTQ Liaison Program aims to facilitate law enforcement engagement with the LGBTQ community and address potential hate crimes. Sergeant Amy Miguez serves as the department's LGBTQ liaison, collaborating with various police divisions to educate, assist, and interact with officers, residents, businesses, and organizations on LGBTQ issues. The program focuses on building trust within the community and seeks information to resolve hate crimes and violent incidents affecting the LGBTQ community.</w:t>
      </w:r>
      <w:r/>
    </w:p>
    <w:p>
      <w:pPr>
        <w:pStyle w:val="ListNumber"/>
        <w:spacing w:line="240" w:lineRule="auto"/>
        <w:ind w:left="720"/>
      </w:pPr>
      <w:r/>
      <w:hyperlink r:id="rId13">
        <w:r>
          <w:rPr>
            <w:color w:val="0000EE"/>
            <w:u w:val="single"/>
          </w:rPr>
          <w:t>https://www.eyeonannapolis.net/2025/05/annapolis-pride-parade-and-festival-postponed-due-to-severe-weather-threat/</w:t>
        </w:r>
      </w:hyperlink>
      <w:r>
        <w:t xml:space="preserve"> - In May 2025, the Annapolis Pride Parade and Festival were postponed due to severe weather threats, including thunderstorms, lightning, and flooding concerns. Organizers, in consultation with the Annapolis Office of Emergency Management and the National Weather Service, cited safety and logistical challenges as the primary reasons for the postponement. The event's organizers emphasized that the celebration of Pride was not canceled but rescheduled to ensure the safety of participants and attendees.</w:t>
      </w:r>
      <w:r/>
    </w:p>
    <w:p>
      <w:pPr>
        <w:pStyle w:val="ListNumber"/>
        <w:spacing w:line="240" w:lineRule="auto"/>
        <w:ind w:left="720"/>
      </w:pPr>
      <w:r/>
      <w:hyperlink r:id="rId12">
        <w:r>
          <w:rPr>
            <w:color w:val="0000EE"/>
            <w:u w:val="single"/>
          </w:rPr>
          <w:t>https://www.pbs.org/newshour/politics/lgbtq-americans-are-under-attack-human-rights-campaign-declares-in-state-of-emergency-warning</w:t>
        </w:r>
      </w:hyperlink>
      <w:r>
        <w:t xml:space="preserve"> - In June 2023, the Human Rights Campaign declared a state of emergency for LGBTQ+ individuals in the United States, citing a surge in laws deemed discriminatory. The organization released a guidebook detailing these laws, providing 'know your rights' information, and offering resources to assist individuals in relocating to states with stronger LGBTQ+ protections. This declaration underscores the escalating challenges faced by the LGBTQ+ community amid a changing political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city-publishes-guide-claiming-lgbtq-community-is-most-vulnerable-to-disasters/" TargetMode="External"/><Relationship Id="rId10" Type="http://schemas.openxmlformats.org/officeDocument/2006/relationships/hyperlink" Target="https://www.annapolis.gov/260/Office-of-Emergency-Management" TargetMode="External"/><Relationship Id="rId11" Type="http://schemas.openxmlformats.org/officeDocument/2006/relationships/hyperlink" Target="https://annapolis.gov/1448/LGBTQ-Liaison" TargetMode="External"/><Relationship Id="rId12" Type="http://schemas.openxmlformats.org/officeDocument/2006/relationships/hyperlink" Target="https://www.pbs.org/newshour/politics/lgbtq-americans-are-under-attack-human-rights-campaign-declares-in-state-of-emergency-warning" TargetMode="External"/><Relationship Id="rId13" Type="http://schemas.openxmlformats.org/officeDocument/2006/relationships/hyperlink" Target="https://www.eyeonannapolis.net/2025/05/annapolis-pride-parade-and-festival-postponed-due-to-severe-weather-threat/" TargetMode="External"/><Relationship Id="rId14" Type="http://schemas.openxmlformats.org/officeDocument/2006/relationships/hyperlink" Target="https://www.eyeonannapolis.net/2023/10/editorial-how-screwed-are-residents-of-annapolis-in-an-emergency/" TargetMode="External"/><Relationship Id="rId15" Type="http://schemas.openxmlformats.org/officeDocument/2006/relationships/hyperlink" Target="https://www.cbsnews.com/baltimore/news/annapolis-mayoral-debate-focuses-lgbtq-issues-oshea-littman-wiley-b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