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States for LGBTQ+ Safety: Where Queer Americans Feel Most Protected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movers and community members are taking stock of safety , and a new analysis names the states queer people say feel safest. The report grades all 50 states plus D.C. on laws, hate-crime rates and lived concerns, highlighting Nevada, Illinois, Hawaii, Colorado and Maine as the top five for LGBTQ+ Americans.</w:t>
      </w:r>
      <w:r/>
    </w:p>
    <w:p>
      <w:r/>
      <w:r>
        <w:t>Essential Takeaways</w:t>
      </w:r>
      <w:r/>
      <w:r/>
    </w:p>
    <w:p>
      <w:pPr>
        <w:pStyle w:val="ListBullet"/>
        <w:spacing w:line="240" w:lineRule="auto"/>
        <w:ind w:left="720"/>
      </w:pPr>
      <w:r/>
      <w:r>
        <w:rPr>
          <w:b/>
        </w:rPr>
        <w:t>Top state:</w:t>
      </w:r>
      <w:r>
        <w:t xml:space="preserve"> Nevada earns the lone A+ for combining constitutional protections, low hate-crime rates and consistent reporting by law enforcement, so residents get both legal clout and practical safeguards. </w:t>
      </w:r>
      <w:r/>
    </w:p>
    <w:p>
      <w:pPr>
        <w:pStyle w:val="ListBullet"/>
        <w:spacing w:line="240" w:lineRule="auto"/>
        <w:ind w:left="720"/>
      </w:pPr>
      <w:r/>
      <w:r>
        <w:rPr>
          <w:b/>
        </w:rPr>
        <w:t>Strong legal frameworks:</w:t>
      </w:r>
      <w:r>
        <w:t xml:space="preserve"> Illinois, Hawaii, Colorado and Maine scored highly for non-discrimination, youth and criminal justice protections, producing a sense of security that goes beyond slogans. </w:t>
      </w:r>
      <w:r/>
    </w:p>
    <w:p>
      <w:pPr>
        <w:pStyle w:val="ListBullet"/>
        <w:spacing w:line="240" w:lineRule="auto"/>
        <w:ind w:left="720"/>
      </w:pPr>
      <w:r/>
      <w:r>
        <w:rPr>
          <w:b/>
        </w:rPr>
        <w:t>Failing states:</w:t>
      </w:r>
      <w:r>
        <w:t xml:space="preserve"> Several states received Fs due to recent anti-LGBTQ+ laws and higher hate-crime figures, prompting real concern among queer residents. </w:t>
      </w:r>
      <w:r/>
    </w:p>
    <w:p>
      <w:pPr>
        <w:pStyle w:val="ListBullet"/>
        <w:spacing w:line="240" w:lineRule="auto"/>
        <w:ind w:left="720"/>
      </w:pPr>
      <w:r/>
      <w:r>
        <w:rPr>
          <w:b/>
        </w:rPr>
        <w:t>Perception matters:</w:t>
      </w:r>
      <w:r>
        <w:t xml:space="preserve"> A large share of LGBTQ+ adults worry about federal rollbacks and consider relocating to states with stronger protections. </w:t>
      </w:r>
      <w:r/>
    </w:p>
    <w:p>
      <w:pPr>
        <w:pStyle w:val="ListBullet"/>
        <w:spacing w:line="240" w:lineRule="auto"/>
        <w:ind w:left="720"/>
      </w:pPr>
      <w:r/>
      <w:r>
        <w:rPr>
          <w:b/>
        </w:rPr>
        <w:t>Method:</w:t>
      </w:r>
      <w:r>
        <w:t xml:space="preserve"> The rankings combine survey responses from LGBTQ+ people with legislative reviews and hate-crime statistics to produce letter and numeric grades.</w:t>
      </w:r>
      <w:r/>
      <w:r/>
    </w:p>
    <w:p>
      <w:pPr>
        <w:pStyle w:val="Heading2"/>
      </w:pPr>
      <w:r>
        <w:t>Why Nevada topped the list , constitutional protections make a difference</w:t>
      </w:r>
      <w:r/>
    </w:p>
    <w:p>
      <w:r/>
      <w:r>
        <w:t>Nevada took the crown because voters amended the state constitution in 2022 to protect sexual orientation and gender identity, giving residents a legal shield that’s harder to reverse. That constitutional layer, paired with low hate-crime rates and near-complete law enforcement reporting to the FBI, makes it a standout in both law and lived experience. According to the researchers, consistency across categories , from parenting rights to youth protections , is what pushes a state from good to great. If you’re weighing a move, a constitutional protection is the kind of durable safeguard that matters long-term.</w:t>
      </w:r>
      <w:r/>
    </w:p>
    <w:p>
      <w:pPr>
        <w:pStyle w:val="Heading2"/>
      </w:pPr>
      <w:r>
        <w:t>Illinois and Hawaii: old hands at inclusion, but with different strengths</w:t>
      </w:r>
      <w:r/>
    </w:p>
    <w:p>
      <w:r/>
      <w:r>
        <w:t>Illinois’ progressive track record stretches back decades , it decriminalised same-sex relationships far earlier than many states , and today it scores highly on workplace and public accommodation protections. Yet the state’s religious refusal policies and middling hate-crime rate temper a perfect score. Hawaii, by contrast, benefits not just from law but culture , low hate-crime figures and deep-rooted traditions of gender diversity give it an unusually welcoming feel. So if statutory rights and social context both matter to you, these two states offer different but strong appeals.</w:t>
      </w:r>
      <w:r/>
    </w:p>
    <w:p>
      <w:pPr>
        <w:pStyle w:val="Heading2"/>
      </w:pPr>
      <w:r>
        <w:t>Colorado and Maine: robust laws, small caveats</w:t>
      </w:r>
      <w:r/>
    </w:p>
    <w:p>
      <w:r/>
      <w:r>
        <w:t>Colorado ranks near the top on sheer numbers of pro-equality laws and recently added the Kelly Loving Act to improve transgender protections and simplify gender-marker changes. Its local hate-crime hotspots and certain HIV-related legal clauses kept it from an even higher placement. Maine spent 2025 actively rejecting anti-trans and anti-equality bills, which reinforced the state’s existing protections. The takeaway: strong legislatures and vigilant advocacy groups can make a big difference, but local incidents still shape daily safety.</w:t>
      </w:r>
      <w:r/>
    </w:p>
    <w:p>
      <w:pPr>
        <w:pStyle w:val="Heading2"/>
      </w:pPr>
      <w:r>
        <w:t>What dragged states to the bottom , laws, crime and chilling effects</w:t>
      </w:r>
      <w:r/>
    </w:p>
    <w:p>
      <w:r/>
      <w:r>
        <w:t>At the other end of the list, several states and D.C. earned failing grades because they combined few pro-equality protections with recent anti-LGBTQ+ legislation and higher rates of reported hate crimes. Those legal rollbacks and hostile laws don’t just change statutes , they alter how safe people feel at work, at school and on the street. The survey that informed the ranking found many LGBTQ+ adults worry federal policy could become more hostile, and roughly three in ten have considered moving to a safer state. That’s a reminder how policy debates have very public, very personal consequences.</w:t>
      </w:r>
      <w:r/>
    </w:p>
    <w:p>
      <w:pPr>
        <w:pStyle w:val="Heading2"/>
      </w:pPr>
      <w:r>
        <w:t>How the rankings were made and what to watch for next</w:t>
      </w:r>
      <w:r/>
    </w:p>
    <w:p>
      <w:r/>
      <w:r>
        <w:t>The study merged three elements: a nationwide survey of LGBTQ+ people about what makes them feel safe, a review of state laws across categories such as non-discrimination and youth protections, and hate-crime statistics. SafeHome.org then produced letter and numeric grades for each jurisdiction. For anyone tracking safety or relocation choices, watch whether states strengthen reporting to the FBI and whether more jurisdictions follow Nevada’s move to constitutionalised protections , both affect stability and confidence.</w:t>
      </w:r>
      <w:r/>
    </w:p>
    <w:p>
      <w:r/>
      <w:r>
        <w:t>It's a small change that can make everyday life feel markedly safer for LGBTQ+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https://gomag.com/article/5-safest-states-for-lgbtq-americans/</w:t>
        </w:r>
      </w:hyperlink>
      <w:r>
        <w:t xml:space="preserve"> - Please view link - unable to able to access data</w:t>
      </w:r>
      <w:r/>
    </w:p>
    <w:p>
      <w:pPr>
        <w:pStyle w:val="ListNumber"/>
        <w:spacing w:line="240" w:lineRule="auto"/>
        <w:ind w:left="720"/>
      </w:pPr>
      <w:r/>
      <w:hyperlink r:id="rId10">
        <w:r>
          <w:rPr>
            <w:color w:val="0000EE"/>
            <w:u w:val="single"/>
          </w:rPr>
          <w:t>https://www.safehome.org/data-lgbtq-state-safety-rankings/</w:t>
        </w:r>
      </w:hyperlink>
      <w:r>
        <w:t xml:space="preserve"> - SafeHome.org's 2025 LGBTQ+ State Safety Report Cards provide comprehensive rankings of all 50 states and Washington, D.C., assessing their safety for LGBTQ+ residents. The analysis considers factors such as legal protections, hate crime statistics, and community inclusivity. Nevada tops the list with an A+ grade and a score of 95.8, followed by Illinois, Hawaii, Colorado, and Maine, all receiving A grades. The report also highlights the bottom-ranked states, including West Virginia, which received an F grade with a score of 44.7. The full rankings and detailed methodology are available on their website.</w:t>
      </w:r>
      <w:r/>
    </w:p>
    <w:p>
      <w:pPr>
        <w:pStyle w:val="ListNumber"/>
        <w:spacing w:line="240" w:lineRule="auto"/>
        <w:ind w:left="720"/>
      </w:pPr>
      <w:r/>
      <w:hyperlink r:id="rId11">
        <w:r>
          <w:rPr>
            <w:color w:val="0000EE"/>
            <w:u w:val="single"/>
          </w:rPr>
          <w:t>https://www.wtap.com/2026/06/09/west-virginia-ranked-least-safe-state-lgbtq-residents-according-new-analysis/</w:t>
        </w:r>
      </w:hyperlink>
      <w:r>
        <w:t xml:space="preserve"> - An article from WDTV News reports on SafeHome.org's 2026 LGBTQ+ State Safety Report Cards, which ranked West Virginia as the least safe state for LGBTQ+ residents. The analysis gave West Virginia an overall score of 44.7 out of 100, an 'F' grade, and a 51st-place ranking among the 50 states and the District of Columbia. The report highlights the state's lack of LGBTQ+ nondiscrimination laws and pro-equality criminal justice laws, as well as low participation in hate crime data reporting to the FBI.</w:t>
      </w:r>
      <w:r/>
    </w:p>
    <w:p>
      <w:pPr>
        <w:pStyle w:val="ListNumber"/>
        <w:spacing w:line="240" w:lineRule="auto"/>
        <w:ind w:left="720"/>
      </w:pPr>
      <w:r/>
      <w:hyperlink r:id="rId12">
        <w:r>
          <w:rPr>
            <w:color w:val="0000EE"/>
            <w:u w:val="single"/>
          </w:rPr>
          <w:t>https://www.wdtv.com/2026/06/09/west-virginia-ranked-least-safe-state-lgbtq-residents-according-new-analysis/</w:t>
        </w:r>
      </w:hyperlink>
      <w:r>
        <w:t xml:space="preserve"> - WDTV News provides coverage of SafeHome.org's 2026 LGBTQ+ State Safety Report Cards, which ranked West Virginia as the least safe state for LGBTQ+ residents. The analysis gave West Virginia an overall score of 44.7 out of 100, an 'F' grade, and a 51st-place ranking among the 50 states and the District of Columbia. The report highlights the state's lack of LGBTQ+ nondiscrimination laws and pro-equality criminal justice laws, as well as low participation in hate crime data reporting to the FBI.</w:t>
      </w:r>
      <w:r/>
    </w:p>
    <w:p>
      <w:pPr>
        <w:pStyle w:val="ListNumber"/>
        <w:spacing w:line="240" w:lineRule="auto"/>
        <w:ind w:left="720"/>
      </w:pPr>
      <w:r/>
      <w:hyperlink r:id="rId13">
        <w:r>
          <w:rPr>
            <w:color w:val="0000EE"/>
            <w:u w:val="single"/>
          </w:rPr>
          <w:t>https://www.safehome.org/research/safest-cities-for-halloween/</w:t>
        </w:r>
      </w:hyperlink>
      <w:r>
        <w:t xml:space="preserve"> - SafeHome.org's article, 'The Safest Cities in America for Trick-or-Treating in 2025,' highlights cities with low crime rates and strong community safety measures. Yonkers, NY, and Naperville, IL, are identified as the safest cities for Halloween due to their pedestrian safety and low violent crime rates. The article also discusses the methodology used to determine these rankings and provides safety tips for families during Halloween festivities.</w:t>
      </w:r>
      <w:r/>
    </w:p>
    <w:p>
      <w:pPr>
        <w:pStyle w:val="ListNumber"/>
        <w:spacing w:line="240" w:lineRule="auto"/>
        <w:ind w:left="720"/>
      </w:pPr>
      <w:r/>
      <w:hyperlink r:id="rId13">
        <w:r>
          <w:rPr>
            <w:color w:val="0000EE"/>
            <w:u w:val="single"/>
          </w:rPr>
          <w:t>https://www.safehome.org/research/safest-cities-for-halloween/</w:t>
        </w:r>
      </w:hyperlink>
      <w:r>
        <w:t xml:space="preserve"> - SafeHome.org's article, 'The Safest Cities in America for Trick-or-Treating in 2025,' highlights cities with low crime rates and strong community safety measures. Yonkers, NY, and Naperville, IL, are identified as the safest cities for Halloween due to their pedestrian safety and low violent crime rates. The article also discusses the methodology used to determine these rankings and provides safety tips for families during Halloween festivities.</w:t>
      </w:r>
      <w:r/>
    </w:p>
    <w:p>
      <w:pPr>
        <w:pStyle w:val="ListNumber"/>
        <w:spacing w:line="240" w:lineRule="auto"/>
        <w:ind w:left="720"/>
      </w:pPr>
      <w:r/>
      <w:hyperlink r:id="rId13">
        <w:r>
          <w:rPr>
            <w:color w:val="0000EE"/>
            <w:u w:val="single"/>
          </w:rPr>
          <w:t>https://www.safehome.org/research/safest-cities-for-halloween/</w:t>
        </w:r>
      </w:hyperlink>
      <w:r>
        <w:t xml:space="preserve"> - SafeHome.org's article, 'The Safest Cities in America for Trick-or-Treating in 2025,' highlights cities with low crime rates and strong community safety measures. Yonkers, NY, and Naperville, IL, are identified as the safest cities for Halloween due to their pedestrian safety and low violent crime rates. The article also discusses the methodology used to determine these rankings and provides safety tips for families during Halloween festivities.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5-safest-states-for-lgbtq-americans/" TargetMode="External"/><Relationship Id="rId10" Type="http://schemas.openxmlformats.org/officeDocument/2006/relationships/hyperlink" Target="https://www.safehome.org/data-lgbtq-state-safety-rankings/" TargetMode="External"/><Relationship Id="rId11" Type="http://schemas.openxmlformats.org/officeDocument/2006/relationships/hyperlink" Target="https://www.wtap.com/2026/06/09/west-virginia-ranked-least-safe-state-lgbtq-residents-according-new-analysis/" TargetMode="External"/><Relationship Id="rId12" Type="http://schemas.openxmlformats.org/officeDocument/2006/relationships/hyperlink" Target="https://www.wdtv.com/2026/06/09/west-virginia-ranked-least-safe-state-lgbtq-residents-according-new-analysis/" TargetMode="External"/><Relationship Id="rId13" Type="http://schemas.openxmlformats.org/officeDocument/2006/relationships/hyperlink" Target="https://www.safehome.org/research/safest-cities-for-hallow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