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Reflections: Why Pride Feels Personal and Political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remember, question: Pride has become both a living ritual and a political moment, and this year more people are asking why the parade matters, who it’s for, and how private joy becomes public action. This piece looks at the feeling of belonging, the history behind June celebrations, and why Pride still matters today.</w:t>
      </w:r>
      <w:r/>
    </w:p>
    <w:p>
      <w:r/>
      <w:r>
        <w:t>Essential takeaways</w:t>
      </w:r>
      <w:r/>
      <w:r/>
    </w:p>
    <w:p>
      <w:pPr>
        <w:pStyle w:val="ListBullet"/>
        <w:spacing w:line="240" w:lineRule="auto"/>
        <w:ind w:left="720"/>
      </w:pPr>
      <w:r/>
      <w:r>
        <w:rPr>
          <w:b/>
        </w:rPr>
        <w:t>Historic roots:</w:t>
      </w:r>
      <w:r>
        <w:t xml:space="preserve"> Pride Month in June marks the Stonewall uprising and a continuing legacy of resistance.</w:t>
      </w:r>
      <w:r/>
    </w:p>
    <w:p>
      <w:pPr>
        <w:pStyle w:val="ListBullet"/>
        <w:spacing w:line="240" w:lineRule="auto"/>
        <w:ind w:left="720"/>
      </w:pPr>
      <w:r/>
      <w:r>
        <w:rPr>
          <w:b/>
        </w:rPr>
        <w:t>Ritual over manifesto:</w:t>
      </w:r>
      <w:r>
        <w:t xml:space="preserve"> For many, Pride functions as a communal practice, a space to be seen and to reconnect, rather than a formal political programme.</w:t>
      </w:r>
      <w:r/>
    </w:p>
    <w:p>
      <w:pPr>
        <w:pStyle w:val="ListBullet"/>
        <w:spacing w:line="240" w:lineRule="auto"/>
        <w:ind w:left="720"/>
      </w:pPr>
      <w:r/>
      <w:r>
        <w:rPr>
          <w:b/>
        </w:rPr>
        <w:t>Personal politics:</w:t>
      </w:r>
      <w:r>
        <w:t xml:space="preserve"> Coming out can reshape priorities; belonging and everyday life often drive political commitments as much as ideology.</w:t>
      </w:r>
      <w:r/>
    </w:p>
    <w:p>
      <w:pPr>
        <w:pStyle w:val="ListBullet"/>
        <w:spacing w:line="240" w:lineRule="auto"/>
        <w:ind w:left="720"/>
      </w:pPr>
      <w:r/>
      <w:r>
        <w:rPr>
          <w:b/>
        </w:rPr>
        <w:t>Plural meanings:</w:t>
      </w:r>
      <w:r>
        <w:t xml:space="preserve"> Pride can be catharsis, protest, party, or all three; different communities experience it in different ways.</w:t>
      </w:r>
      <w:r/>
    </w:p>
    <w:p>
      <w:pPr>
        <w:pStyle w:val="ListBullet"/>
        <w:spacing w:line="240" w:lineRule="auto"/>
        <w:ind w:left="720"/>
      </w:pPr>
      <w:r/>
      <w:r>
        <w:rPr>
          <w:b/>
        </w:rPr>
        <w:t>Practical note:</w:t>
      </w:r>
      <w:r>
        <w:t xml:space="preserve"> If you’re attending, expect mixed vibes, festivity alongside protest, and prepare for crowds, heat and lots of emotion.</w:t>
      </w:r>
      <w:r/>
      <w:r/>
    </w:p>
    <w:p>
      <w:pPr>
        <w:pStyle w:val="Heading2"/>
      </w:pPr>
      <w:r>
        <w:t>Why June? The story behind Pride Month and Stonewall</w:t>
      </w:r>
      <w:r/>
    </w:p>
    <w:p>
      <w:r/>
      <w:r>
        <w:t>June is the month people instinctively connect to Pride because that’s when patrons at the Stonewall Inn resisted police raids in 1969, a flashpoint many historians and institutions point to as the modern gay rights movement’s launch. Britannica and History both outline how that week of unrest catalysed organised demonstrations the following year, and June has been used to commemorate those events ever since. The day has real texture: the memory of fear, relief and joy woven into parades that now sweep cities worldwide. Knowing that history helps make Pride feel rooted, not random, when you’re standing in a crowd watching flags and banners pass by.</w:t>
      </w:r>
      <w:r/>
    </w:p>
    <w:p>
      <w:pPr>
        <w:pStyle w:val="Heading2"/>
      </w:pPr>
      <w:r>
        <w:t>Pride as ritual: more than slogans, a practice of belonging</w:t>
      </w:r>
      <w:r/>
    </w:p>
    <w:p>
      <w:r/>
      <w:r>
        <w:t>Pride isn’t just banners and soundbites; it’s a ritual that opens a space where people can practise being visible together. Writers reflecting on their own first Prides describe intense catharsis, a seasonal, almost ritualised affirmation of identity that isn’t easily reduced to policy positions. That ritual quality makes Pride flexible: sometimes celebratory, sometimes confrontational, sometimes both. It’s worth remembering that rituals persist because they work on an emotional level; they rewire the ordinary, and that’s political in its own subtle way.</w:t>
      </w:r>
      <w:r/>
    </w:p>
    <w:p>
      <w:pPr>
        <w:pStyle w:val="Heading2"/>
      </w:pPr>
      <w:r>
        <w:t>When personal life reshapes politics</w:t>
      </w:r>
      <w:r/>
    </w:p>
    <w:p>
      <w:r/>
      <w:r>
        <w:t>Coming out can reorder priorities in sharp, sometimes surprising ways. For some, the shift is intellectual, theories and old causes remain central. For others, lived experience becomes the anchor: belonging to a community you love rewrites what you care about politically. That’s not betrayal of broader causes, more a reorientation toward projects where you feel you can act with real consequence. It’s useful to acknowledge both paths; they aren’t mutually exclusive, and each produces different kinds of labour and advocacy.</w:t>
      </w:r>
      <w:r/>
    </w:p>
    <w:p>
      <w:pPr>
        <w:pStyle w:val="Heading2"/>
      </w:pPr>
      <w:r>
        <w:t>The parade as protest and party, who decides?</w:t>
      </w:r>
      <w:r/>
    </w:p>
    <w:p>
      <w:r/>
      <w:r>
        <w:t>Pride simultaneously invites glitter and demands accountability. Media coverage and opinion pieces over recent years highlight tensions between corporate sponsorship, police participation, grassroots protest, and joyful street life. Some marchers want militant visibility and direct action; others want safe celebration. Those tensions matter because they map how communities negotiate power and belonging. If you’re going to a march, expect that composition to vary a lot with city and organiser, check local groups to see whether your presence supports the kind of Pride you want to be part of.</w:t>
      </w:r>
      <w:r/>
    </w:p>
    <w:p>
      <w:pPr>
        <w:pStyle w:val="Heading2"/>
      </w:pPr>
      <w:r>
        <w:t>Practical tips: how to get the most from Pride</w:t>
      </w:r>
      <w:r/>
    </w:p>
    <w:p>
      <w:r/>
      <w:r>
        <w:t>Show up early if you want a good vantage point, carry water and a little sun protection, and plan meeting spots with friends, crowds and emotion can separate you faster than you think. If you're sensitive to policing or commercialisation, scout grassroots events organised by local queer groups; they often offer workshops, vigils and quieter spaces alongside the parade. And if you're bringing children or older relatives, look for family-friendly hubs that balance accessibility and energy.</w:t>
      </w:r>
      <w:r/>
    </w:p>
    <w:p>
      <w:r/>
      <w:r>
        <w:t>It's a small change that can make every Pride feel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[7]</w:t>
        </w:r>
      </w:hyperlink>
      <w:r>
        <w:t xml:space="preserve">, </w:t>
      </w:r>
      <w:hyperlink r:id="rId12">
        <w:r>
          <w:rPr>
            <w:color w:val="0000EE"/>
            <w:u w:val="single"/>
          </w:rPr>
          <w:t>[6]</w:t>
        </w:r>
      </w:hyperlink>
      <w:r>
        <w:t xml:space="preserve">- Paragraph 5: </w:t>
      </w:r>
      <w:hyperlink r:id="rId14">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https://www.hdavidsessions.com/p/the-ends-of-pride</w:t>
        </w:r>
      </w:hyperlink>
      <w:r>
        <w:t xml:space="preserve"> - Please view link - unable to able to access data</w:t>
      </w:r>
      <w:r/>
    </w:p>
    <w:p>
      <w:pPr>
        <w:pStyle w:val="ListNumber"/>
        <w:spacing w:line="240" w:lineRule="auto"/>
        <w:ind w:left="720"/>
      </w:pPr>
      <w:r/>
      <w:hyperlink r:id="rId10">
        <w:r>
          <w:rPr>
            <w:color w:val="0000EE"/>
            <w:u w:val="single"/>
          </w:rPr>
          <w:t>https://www.britannica.com/topic/Pride-Month</w:t>
        </w:r>
      </w:hyperlink>
      <w:r>
        <w:t xml:space="preserve"> - Pride Month is an annual celebration, usually held in June in the United States and at other times in some countries, of lesbian, gay, bisexual, transgender, and queer (LGBTQ) identity. It commemorates the Stonewall riots, which began in the early hours of June 28, 1969, after police raided the Stonewall Inn, a gay bar in the Greenwich Village neighborhood of New York City. Pride Month typically involves a series of events and is often capped by a parade involving marchers and colorful floats from the LGBTQ community and its supporters.</w:t>
      </w:r>
      <w:r/>
    </w:p>
    <w:p>
      <w:pPr>
        <w:pStyle w:val="ListNumber"/>
        <w:spacing w:line="240" w:lineRule="auto"/>
        <w:ind w:left="720"/>
      </w:pPr>
      <w:r/>
      <w:hyperlink r:id="rId14">
        <w:r>
          <w:rPr>
            <w:color w:val="0000EE"/>
            <w:u w:val="single"/>
          </w:rPr>
          <w:t>https://www.history.com/topics/gay-rights/pride-month</w:t>
        </w:r>
      </w:hyperlink>
      <w:r>
        <w:t xml:space="preserve"> - Pride Month is an annual celebration of the many contributions made by the LGBTQ+ community to history, society, and cultures worldwide. In most places, Pride is celebrated throughout the month of June each year in commemoration of its roots in the Stonewall Riots of June 1969. However, in some areas—especially in the Southern Hemisphere—pride events occur at other times of the year. The roots of the gay rights movement go back to the early 1900s, when a handful of individuals in North America and Europe created gay and lesbian organizations such as the Society for Human Rights, founded by Henry Gerber in Chicago in the 1920s.</w:t>
      </w:r>
      <w:r/>
    </w:p>
    <w:p>
      <w:pPr>
        <w:pStyle w:val="ListNumber"/>
        <w:spacing w:line="240" w:lineRule="auto"/>
        <w:ind w:left="720"/>
      </w:pPr>
      <w:r/>
      <w:hyperlink r:id="rId11">
        <w:r>
          <w:rPr>
            <w:color w:val="0000EE"/>
            <w:u w:val="single"/>
          </w:rPr>
          <w:t>https://www.britannica.com/story/why-is-pride-month-celebrated-in-june</w:t>
        </w:r>
      </w:hyperlink>
      <w:r>
        <w:t xml:space="preserve"> - Pride Month is celebrated in June to honour the struggle for equal rights by members of the LGBTQ+ community and to highlight the progress made. One of the most important moments in the struggle occurred at the Stonewall Inn, a gay bar in New York City, in June of 1969. Homosexuality was a criminal offence in most of America. Police raids of gay bars were common. And there had been other uprisings across the country in response to the harassment. The rebellion at Stonewall was a much larger act of resistance, however. Over five nights of protests by thousands of people, the struggle for gay rights coalesced into a modern political movement. One year later, the first Pride March was held on the anniversary of the Stonewall riots to demonstrate the solidarity against discrimination and to commemorate the acts of the previous summer.</w:t>
      </w:r>
      <w:r/>
    </w:p>
    <w:p>
      <w:pPr>
        <w:pStyle w:val="ListNumber"/>
        <w:spacing w:line="240" w:lineRule="auto"/>
        <w:ind w:left="720"/>
      </w:pPr>
      <w:r/>
      <w:hyperlink r:id="rId15">
        <w:r>
          <w:rPr>
            <w:color w:val="0000EE"/>
            <w:u w:val="single"/>
          </w:rPr>
          <w:t>https://www.youtube.com/watch?v=0wGwNV-VQFA</w:t>
        </w:r>
      </w:hyperlink>
      <w:r>
        <w:t xml:space="preserve"> - This video explores the origin of the Pride flag, a symbol of liberation for LGBTQIA+ people. It discusses how the flag has evolved in design to reflect the diversity of queer communities and features insights from Rowan Ellis, who provides a detailed history of the flag's colourful evolution.</w:t>
      </w:r>
      <w:r/>
    </w:p>
    <w:p>
      <w:pPr>
        <w:pStyle w:val="ListNumber"/>
        <w:spacing w:line="240" w:lineRule="auto"/>
        <w:ind w:left="720"/>
      </w:pPr>
      <w:r/>
      <w:hyperlink r:id="rId12">
        <w:r>
          <w:rPr>
            <w:color w:val="0000EE"/>
            <w:u w:val="single"/>
          </w:rPr>
          <w:t>https://www.thebaffler.com/latest/queer-identity-politics</w:t>
        </w:r>
      </w:hyperlink>
      <w:r>
        <w:t xml:space="preserve"> - This article examines the intersection of queer identity and politics, discussing how identity politics can be perceived as neoliberalism and how gay marriage is viewed as centrist 'assimilationism' that primarily benefits affluent cisgender white gays. It critiques the notion that such movements do little for queer individuals in working-class settings, highlighting the complexities and debates within queer political discourse.</w:t>
      </w:r>
      <w:r/>
    </w:p>
    <w:p>
      <w:pPr>
        <w:pStyle w:val="ListNumber"/>
        <w:spacing w:line="240" w:lineRule="auto"/>
        <w:ind w:left="720"/>
      </w:pPr>
      <w:r/>
      <w:hyperlink r:id="rId13">
        <w:r>
          <w:rPr>
            <w:color w:val="0000EE"/>
            <w:u w:val="single"/>
          </w:rPr>
          <w:t>https://www.theguardian.com/world/2024/jun/28/stonewall-riots-50th-anniversary</w:t>
        </w:r>
      </w:hyperlink>
      <w:r>
        <w:t xml:space="preserve"> - This article commemorates the 50th anniversary of the Stonewall Riots, a pivotal event in LGBTQ+ history that took place in June 1969. It reflects on the significance of the riots in sparking the modern LGBTQ+ rights movement and examines the progress made over five decades, as well as the ongoing challenges faced by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davidsessions.com/p/the-ends-of-pride" TargetMode="External"/><Relationship Id="rId10" Type="http://schemas.openxmlformats.org/officeDocument/2006/relationships/hyperlink" Target="https://www.britannica.com/topic/Pride-Month" TargetMode="External"/><Relationship Id="rId11" Type="http://schemas.openxmlformats.org/officeDocument/2006/relationships/hyperlink" Target="https://www.britannica.com/story/why-is-pride-month-celebrated-in-june" TargetMode="External"/><Relationship Id="rId12" Type="http://schemas.openxmlformats.org/officeDocument/2006/relationships/hyperlink" Target="https://www.thebaffler.com/latest/queer-identity-politics" TargetMode="External"/><Relationship Id="rId13" Type="http://schemas.openxmlformats.org/officeDocument/2006/relationships/hyperlink" Target="https://www.theguardian.com/world/2024/jun/28/stonewall-riots-50th-anniversary" TargetMode="External"/><Relationship Id="rId14" Type="http://schemas.openxmlformats.org/officeDocument/2006/relationships/hyperlink" Target="https://www.history.com/topics/gay-rights/pride-month" TargetMode="External"/><Relationship Id="rId15" Type="http://schemas.openxmlformats.org/officeDocument/2006/relationships/hyperlink" Target="https://www.youtube.com/watch?v=0wGwNV-VQF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