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in Frankfurt: Why the City Now Celebrates Queer Life Year-Round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spotting rainbow banners across the Römerberg as Frankfurt doubles down on visibility , a month-long Pride programme of 40 events aims to tackle violence, build safer spaces and keep queer life front and centre all year. Here’s what’s new, why it matters, and how locals can get involved.</w:t>
      </w:r>
      <w:r/>
    </w:p>
    <w:p>
      <w:r/>
      <w:r>
        <w:t>Essential takeaways</w:t>
      </w:r>
      <w:r/>
      <w:r/>
    </w:p>
    <w:p>
      <w:pPr>
        <w:pStyle w:val="ListBullet"/>
        <w:spacing w:line="240" w:lineRule="auto"/>
        <w:ind w:left="720"/>
      </w:pPr>
      <w:r/>
      <w:r>
        <w:rPr>
          <w:b/>
        </w:rPr>
        <w:t>Bigger calendar:</w:t>
      </w:r>
      <w:r>
        <w:t xml:space="preserve"> Frankfurt’s Pride Month runs through 18 July with 40 events across 11 districts, up from 15 events in year one. </w:t>
      </w:r>
      <w:r/>
    </w:p>
    <w:p>
      <w:pPr>
        <w:pStyle w:val="ListBullet"/>
        <w:spacing w:line="240" w:lineRule="auto"/>
        <w:ind w:left="720"/>
      </w:pPr>
      <w:r/>
      <w:r>
        <w:rPr>
          <w:b/>
        </w:rPr>
        <w:t>City-led funding:</w:t>
      </w:r>
      <w:r>
        <w:t xml:space="preserve"> The programme is financed with €50,000 from the city’s department for diversity and social cohesion. </w:t>
      </w:r>
      <w:r/>
    </w:p>
    <w:p>
      <w:pPr>
        <w:pStyle w:val="ListBullet"/>
        <w:spacing w:line="240" w:lineRule="auto"/>
        <w:ind w:left="720"/>
      </w:pPr>
      <w:r/>
      <w:r>
        <w:rPr>
          <w:b/>
        </w:rPr>
        <w:t>Safety focus:</w:t>
      </w:r>
      <w:r>
        <w:t xml:space="preserve"> Violence prevention and Safer Spaces are core themes, linked to a wider LSBTIQA* action plan of 120 measures. </w:t>
      </w:r>
      <w:r/>
    </w:p>
    <w:p>
      <w:pPr>
        <w:pStyle w:val="ListBullet"/>
        <w:spacing w:line="240" w:lineRule="auto"/>
        <w:ind w:left="720"/>
      </w:pPr>
      <w:r/>
      <w:r>
        <w:rPr>
          <w:b/>
        </w:rPr>
        <w:t>Community-led activities:</w:t>
      </w:r>
      <w:r>
        <w:t xml:space="preserve"> Offerings range from club nights and DJ workshops to market stalls, school education and family story cafés. </w:t>
      </w:r>
      <w:r/>
    </w:p>
    <w:p>
      <w:pPr>
        <w:pStyle w:val="ListBullet"/>
        <w:spacing w:line="240" w:lineRule="auto"/>
        <w:ind w:left="720"/>
      </w:pPr>
      <w:r/>
      <w:r>
        <w:rPr>
          <w:b/>
        </w:rPr>
        <w:t>Practical colour:</w:t>
      </w:r>
      <w:r>
        <w:t xml:space="preserve"> Expect visible signage, workshops for bar and school staff, and community chat-group networks to enhance on-the-ground safety.</w:t>
      </w:r>
      <w:r/>
      <w:r/>
    </w:p>
    <w:p>
      <w:pPr>
        <w:pStyle w:val="Heading2"/>
      </w:pPr>
      <w:r>
        <w:t>How Frankfurt’s Pride Month grew into a city strategy</w:t>
      </w:r>
      <w:r/>
    </w:p>
    <w:p>
      <w:r/>
      <w:r>
        <w:t>Frankfurt’s mayor took inspiration from Toronto’s Pride flags and decided the city could do the same. What started as a modest slate of events has been expanded each year, now filling 11 neighbourhoods with exhibitions, readings and parties. The change feels brightly visible , banners on the Römerberg read plainly that the city is queer, and that’s intentional. The municipal push signals that pride here isn’t just a parade date but part of a deliberate public-policy shift.</w:t>
      </w:r>
      <w:r/>
    </w:p>
    <w:p>
      <w:r/>
      <w:r>
        <w:t>Behind the scenes, the scheme sits alongside a broader LSBTIQA* action plan. According to the mayor’s office, that plan enshrines protections and awareness measures in the coalition agreement , something relatively rare among German cities. Practically, that means more training, more outreach and a clearer municipal commitment to long-term cultural change.</w:t>
      </w:r>
      <w:r/>
    </w:p>
    <w:p>
      <w:pPr>
        <w:pStyle w:val="Heading2"/>
      </w:pPr>
      <w:r>
        <w:t>Why safety gets centre stage this year</w:t>
      </w:r>
      <w:r/>
    </w:p>
    <w:p>
      <w:r/>
      <w:r>
        <w:t>Organised attacks and coordinated harassment have made prevention a headline issue, so safety isn’t an add-on, it’s a pillar. The Pride Month’s programme prominently features violence-prevention workshops, Safer Spaces sessions and guidance for venue staff and teachers. Harpreet Cholia, the city’s anti-discrimination officer, has pointed to a growing willingness among residents to push back against hostility, and the events aim to give people the tools to act.</w:t>
      </w:r>
      <w:r/>
    </w:p>
    <w:p>
      <w:r/>
      <w:r>
        <w:t>That focus is sensible: when clubs, schools and markets know how to respond, community members feel safer and incidents can be de-escalated quickly. If you run a venue or work with young people, look out for the awareness sessions , they’re practical, short, and designed to boost confidence in real situations.</w:t>
      </w:r>
      <w:r/>
    </w:p>
    <w:p>
      <w:pPr>
        <w:pStyle w:val="Heading2"/>
      </w:pPr>
      <w:r>
        <w:t>Clubs, culture and why recognition matters</w:t>
      </w:r>
      <w:r/>
    </w:p>
    <w:p>
      <w:r/>
      <w:r>
        <w:t>Clubs are treated as cultural places as much as nightlife venues. Advocates argue that formal recognition could unlock funding and stabilise spaces that act as refuges for queer people. Smaller clubs have often been more attentive to awareness work, while bigger, established venues may invest less, even when they could afford to do more.</w:t>
      </w:r>
      <w:r/>
    </w:p>
    <w:p>
      <w:r/>
      <w:r>
        <w:t>Initiatives such as DJ workshops for FLINTA* participants underline that Pride Month isn’t only about protest or parties; it’s about creating access and skills. If you care about a thriving queer cultural scene, supporting smaller venues and signing petitions for cultural status can make a real difference.</w:t>
      </w:r>
      <w:r/>
    </w:p>
    <w:p>
      <w:pPr>
        <w:pStyle w:val="Heading2"/>
      </w:pPr>
      <w:r>
        <w:t>Community responses: grassroots meets policy</w:t>
      </w:r>
      <w:r/>
    </w:p>
    <w:p>
      <w:r/>
      <w:r>
        <w:t>People on the ground combine practical networks with public campaigning. Drag performers and community organisers report using chat groups to warn each other about planned harassment, while also calling for allies outside the queer scene. There’s a real sense that municipal measures and grassroots defence strategies need to work together.</w:t>
      </w:r>
      <w:r/>
    </w:p>
    <w:p>
      <w:r/>
      <w:r>
        <w:t>Events this month include everything from panels on safe nightlife to family-friendly story cafés and market stalls where everyday conversations can normalise diversity. For many attendees, the smell of coffee at a community fest or the soft thump of a DJ workshop is where policy becomes personal.</w:t>
      </w:r>
      <w:r/>
    </w:p>
    <w:p>
      <w:pPr>
        <w:pStyle w:val="Heading2"/>
      </w:pPr>
      <w:r>
        <w:t>How to join in and what to expect</w:t>
      </w:r>
      <w:r/>
    </w:p>
    <w:p>
      <w:r/>
      <w:r>
        <w:t>If you want to take part, look for events across the city , club nights, film screenings, workshops and school projects are all listed in the programme. Wear a flag if it feels right, but also consider volunteering at awareness stands or attending a training session so you can be a safer ally. If you run a small venue, check the resources offered for creating Safer Spaces; practical steps can be as simple as a checklist and a trained point person.</w:t>
      </w:r>
      <w:r/>
    </w:p>
    <w:p>
      <w:r/>
      <w:r>
        <w:t>The month may close on 18 July, but the idea is to keep queer life visible every day. Dip into events, learn a little, and lend your presence where it’s needed.</w:t>
      </w:r>
      <w:r/>
    </w:p>
    <w:p>
      <w:r/>
      <w:r>
        <w:t>It's a small change that can make every neighbourhood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https://www.faz.net/aktuell/rhein-main/frankfurt/pride-month-frankfurt-queeres-leben-an-365-tagen-feiern-200935604.html</w:t>
        </w:r>
      </w:hyperlink>
      <w:r>
        <w:t xml:space="preserve"> - Please view link - unable to able to access data</w:t>
      </w:r>
      <w:r/>
    </w:p>
    <w:p>
      <w:pPr>
        <w:pStyle w:val="ListNumber"/>
        <w:spacing w:line="240" w:lineRule="auto"/>
        <w:ind w:left="720"/>
      </w:pPr>
      <w:r/>
      <w:hyperlink r:id="rId10">
        <w:r>
          <w:rPr>
            <w:color w:val="0000EE"/>
            <w:u w:val="single"/>
          </w:rPr>
          <w:t>https://start.amka.de/pride-month</w:t>
        </w:r>
      </w:hyperlink>
      <w:r>
        <w:t xml:space="preserve"> - The official website of the Frankfurter 'Pride Month' provides detailed information about the events and initiatives planned for the 2024 Pride Month, which began on June 15. The programme aims to make queer life and the concerns of LSBTIQ</w:t>
      </w:r>
      <w:r>
        <w:rPr>
          <w:i/>
        </w:rPr>
        <w:t xml:space="preserve"> individuals in Frankfurt more visible. Organised by the Stabsstelle Antidiskriminierung in the Diversitätsdezernat and the Koordinierungsstelle LSBTIQ</w:t>
      </w:r>
      <w:r>
        <w:t xml:space="preserve"> in the Amt für multikulturelle Angelegenheiten (AmkA), the programme offers funding for associations and initiatives to participate and apply for grants for their own events and actions. (</w:t>
      </w:r>
      <w:hyperlink r:id="rId15">
        <w:r>
          <w:rPr>
            <w:color w:val="0000EE"/>
            <w:u w:val="single"/>
          </w:rPr>
          <w:t>start.amka.de</w:t>
        </w:r>
      </w:hyperlink>
      <w:r>
        <w:t>)</w:t>
      </w:r>
      <w:r/>
    </w:p>
    <w:p>
      <w:pPr>
        <w:pStyle w:val="ListNumber"/>
        <w:spacing w:line="240" w:lineRule="auto"/>
        <w:ind w:left="720"/>
      </w:pPr>
      <w:r/>
      <w:hyperlink r:id="rId12">
        <w:r>
          <w:rPr>
            <w:color w:val="0000EE"/>
            <w:u w:val="single"/>
          </w:rPr>
          <w:t>https://www.rheinmainverlag.de/2023/06/19/frankfurt-buergermeisterin-eskandari-gruenberg-und-polizeipraesident-mueller-starten-den-pride-month-2023/</w:t>
        </w:r>
      </w:hyperlink>
      <w:r>
        <w:t xml:space="preserve"> - This article reports on the launch of the 'Pride Month 2023' in Frankfurt, initiated by Mayor Nargess Eskandari-Grünberg and Police President Stefan Müller. The event aimed to set a sign against violence and discrimination of all kinds, featuring action days titled 'Vielfalt ohne Gewalt' (Diversity without Violence). The festival was organised by the Stabsstelle Antidiskriminierung, the queer community, and the Frankfurt police, with the message that Frankfurt's society stands against queerphobic and racist violence. (</w:t>
      </w:r>
      <w:hyperlink r:id="rId16">
        <w:r>
          <w:rPr>
            <w:color w:val="0000EE"/>
            <w:u w:val="single"/>
          </w:rPr>
          <w:t>rheinmainverlag.de</w:t>
        </w:r>
      </w:hyperlink>
      <w:r>
        <w:t>)</w:t>
      </w:r>
      <w:r/>
    </w:p>
    <w:p>
      <w:pPr>
        <w:pStyle w:val="ListNumber"/>
        <w:spacing w:line="240" w:lineRule="auto"/>
        <w:ind w:left="720"/>
      </w:pPr>
      <w:r/>
      <w:hyperlink r:id="rId11">
        <w:r>
          <w:rPr>
            <w:color w:val="0000EE"/>
            <w:u w:val="single"/>
          </w:rPr>
          <w:t>https://www.fr.de/frankfurt/innenstadt-ort904326/pride-month-mit-buntem-programm-gegen-gewalt-92330464.html</w:t>
        </w:r>
      </w:hyperlink>
      <w:r>
        <w:t xml:space="preserve"> - This article discusses the programme for the Pride Month in Frankfurt's Bermudadreieck, also known as the Rainbow Quarter, highlighting the main events on June 16 and 17. The street festival, titled 'Vielfalt ohne Gewalt' (Diversity without Violence), featured a diverse stage programme and demonstrations. The event aimed to showcase Frankfurt's vibrant queer community and its commitment to diversity and inclusion. (</w:t>
      </w:r>
      <w:hyperlink r:id="rId17">
        <w:r>
          <w:rPr>
            <w:color w:val="0000EE"/>
            <w:u w:val="single"/>
          </w:rPr>
          <w:t>fr.de</w:t>
        </w:r>
      </w:hyperlink>
      <w:r>
        <w:t>)</w:t>
      </w:r>
      <w:r/>
    </w:p>
    <w:p>
      <w:pPr>
        <w:pStyle w:val="ListNumber"/>
        <w:spacing w:line="240" w:lineRule="auto"/>
        <w:ind w:left="720"/>
      </w:pPr>
      <w:r/>
      <w:hyperlink r:id="rId13">
        <w:r>
          <w:rPr>
            <w:color w:val="0000EE"/>
            <w:u w:val="single"/>
          </w:rPr>
          <w:t>https://www.fr.de/frankfurt/pride-month-in-frankfurt-92255775.html</w:t>
        </w:r>
      </w:hyperlink>
      <w:r>
        <w:t xml:space="preserve"> - This article announces the inaugural Pride Month in Frankfurt, scheduled for June 2023. The event aims to bring together people from the LSBTQI+ communities to celebrate freedom and protest against hate and violence. The main events are set to take place in the Bermudadreieck on June 16 and 17, marking a significant step towards recognising and celebrating queer life in Frankfurt. (</w:t>
      </w:r>
      <w:hyperlink r:id="rId18">
        <w:r>
          <w:rPr>
            <w:color w:val="0000EE"/>
            <w:u w:val="single"/>
          </w:rPr>
          <w:t>fr.de</w:t>
        </w:r>
      </w:hyperlink>
      <w:r>
        <w:t>)</w:t>
      </w:r>
      <w:r/>
    </w:p>
    <w:p>
      <w:pPr>
        <w:pStyle w:val="ListNumber"/>
        <w:spacing w:line="240" w:lineRule="auto"/>
        <w:ind w:left="720"/>
      </w:pPr>
      <w:r/>
      <w:hyperlink r:id="rId14">
        <w:r>
          <w:rPr>
            <w:color w:val="0000EE"/>
            <w:u w:val="single"/>
          </w:rPr>
          <w:t>https://www.frankfurter-info.org/termine/pride-month-queeres-leben-in-frankfurt</w:t>
        </w:r>
      </w:hyperlink>
      <w:r>
        <w:t xml:space="preserve"> - This page provides information about the first 'Pride Month' in Frankfurt, which began on June 16 and culminated in the Christopher Street Day from July 14 to 16. The initiative aims to make queer life visible throughout the city, with a central event in the 'Bermudadreieck', the city's queer district north of Konstablerwache. The event featured participation from Mayor and Diversity Officer Dr. Nargess Eskandari-Grünberg and Police President Stefan Müller. (</w:t>
      </w:r>
      <w:hyperlink r:id="rId19">
        <w:r>
          <w:rPr>
            <w:color w:val="0000EE"/>
            <w:u w:val="single"/>
          </w:rPr>
          <w:t>frankfurter-info.org</w:t>
        </w:r>
      </w:hyperlink>
      <w:r>
        <w:t>)</w:t>
      </w:r>
      <w:r/>
    </w:p>
    <w:p>
      <w:pPr>
        <w:pStyle w:val="ListNumber"/>
        <w:spacing w:line="240" w:lineRule="auto"/>
        <w:ind w:left="720"/>
      </w:pPr>
      <w:r/>
      <w:hyperlink r:id="rId20">
        <w:r>
          <w:rPr>
            <w:color w:val="0000EE"/>
            <w:u w:val="single"/>
          </w:rPr>
          <w:t>https://www.frankfurter-info.org/@@site-logo/logo.jpg.png</w:t>
        </w:r>
      </w:hyperlink>
      <w:r>
        <w:t xml:space="preserve"> - This image is associated with the 'Pride Month' event in Frankfurt, providing visual representation and branding for the initiative.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z.net/aktuell/rhein-main/frankfurt/pride-month-frankfurt-queeres-leben-an-365-tagen-feiern-200935604.html" TargetMode="External"/><Relationship Id="rId10" Type="http://schemas.openxmlformats.org/officeDocument/2006/relationships/hyperlink" Target="https://start.amka.de/pride-month" TargetMode="External"/><Relationship Id="rId11" Type="http://schemas.openxmlformats.org/officeDocument/2006/relationships/hyperlink" Target="https://www.fr.de/frankfurt/innenstadt-ort904326/pride-month-mit-buntem-programm-gegen-gewalt-92330464.html" TargetMode="External"/><Relationship Id="rId12" Type="http://schemas.openxmlformats.org/officeDocument/2006/relationships/hyperlink" Target="https://www.rheinmainverlag.de/2023/06/19/frankfurt-buergermeisterin-eskandari-gruenberg-und-polizeipraesident-mueller-starten-den-pride-month-2023/" TargetMode="External"/><Relationship Id="rId13" Type="http://schemas.openxmlformats.org/officeDocument/2006/relationships/hyperlink" Target="https://www.fr.de/frankfurt/pride-month-in-frankfurt-92255775.html" TargetMode="External"/><Relationship Id="rId14" Type="http://schemas.openxmlformats.org/officeDocument/2006/relationships/hyperlink" Target="https://www.frankfurter-info.org/termine/pride-month-queeres-leben-in-frankfurt" TargetMode="External"/><Relationship Id="rId15" Type="http://schemas.openxmlformats.org/officeDocument/2006/relationships/hyperlink" Target="https://start.amka.de/pride-month?utm_source=openai" TargetMode="External"/><Relationship Id="rId16" Type="http://schemas.openxmlformats.org/officeDocument/2006/relationships/hyperlink" Target="https://www.rheinmainverlag.de/2023/06/19/frankfurt-buergermeisterin-eskandari-gruenberg-und-polizeipraesident-mueller-starten-den-pride-month-2023/?utm_source=openai" TargetMode="External"/><Relationship Id="rId17" Type="http://schemas.openxmlformats.org/officeDocument/2006/relationships/hyperlink" Target="https://www.fr.de/frankfurt/innenstadt-ort904326/pride-month-mit-buntem-programm-gegen-gewalt-92330464.html?utm_source=openai" TargetMode="External"/><Relationship Id="rId18" Type="http://schemas.openxmlformats.org/officeDocument/2006/relationships/hyperlink" Target="https://www.fr.de/frankfurt/pride-month-in-frankfurt-92255775.html?utm_source=openai" TargetMode="External"/><Relationship Id="rId19" Type="http://schemas.openxmlformats.org/officeDocument/2006/relationships/hyperlink" Target="https://www.frankfurter-info.org/termine/pride-month-queeres-leben-in-frankfurt?utm_source=openai" TargetMode="External"/><Relationship Id="rId20" Type="http://schemas.openxmlformats.org/officeDocument/2006/relationships/hyperlink" Target="https://www.frankfurter-info.org/@@site-logo/logo.jpg.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