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Candles 2026: Glasshouse's Born to Be Extra Lights Up Self-Expression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embracing colour and cause-driven purchases as Glasshouse Fragrances launches Born to Be Extra, a limited-edition Pride candle that pairs a bright, layered scent with rainbow-forward packaging and donations to LGBTQIA+ support organisations. It’s designed to look bold on your shelf and do good in the world.</w:t>
      </w:r>
      <w:r/>
    </w:p>
    <w:p>
      <w:r/>
      <w:r>
        <w:t>Essential Takeaways</w:t>
      </w:r>
      <w:r/>
      <w:r/>
    </w:p>
    <w:p>
      <w:pPr>
        <w:pStyle w:val="ListBullet"/>
        <w:spacing w:line="240" w:lineRule="auto"/>
        <w:ind w:left="720"/>
      </w:pPr>
      <w:r/>
      <w:r>
        <w:rPr>
          <w:b/>
        </w:rPr>
        <w:t>Limited-edition design:</w:t>
      </w:r>
      <w:r>
        <w:t xml:space="preserve"> Born to Be Extra arrives in rainbow-wrapped packaging and a colourful vessel that celebrates diversity and visibility.</w:t>
      </w:r>
      <w:r/>
    </w:p>
    <w:p>
      <w:pPr>
        <w:pStyle w:val="ListBullet"/>
        <w:spacing w:line="240" w:lineRule="auto"/>
        <w:ind w:left="720"/>
      </w:pPr>
      <w:r/>
      <w:r>
        <w:rPr>
          <w:b/>
        </w:rPr>
        <w:t>Fragrance profile:</w:t>
      </w:r>
      <w:r>
        <w:t xml:space="preserve"> Bright top notes of thyme and eucalyptus lead to a floral heart of rose and violet, finishing warm with amber, patchouli, tonka bean and vanilla.</w:t>
      </w:r>
      <w:r/>
    </w:p>
    <w:p>
      <w:pPr>
        <w:pStyle w:val="ListBullet"/>
        <w:spacing w:line="240" w:lineRule="auto"/>
        <w:ind w:left="720"/>
      </w:pPr>
      <w:r/>
      <w:r>
        <w:rPr>
          <w:b/>
        </w:rPr>
        <w:t>Quality details:</w:t>
      </w:r>
      <w:r>
        <w:t xml:space="preserve"> Hand-poured in Australia using a soy-blend wax and all-natural, lead-free cotton wicks for a clean burn.</w:t>
      </w:r>
      <w:r/>
    </w:p>
    <w:p>
      <w:pPr>
        <w:pStyle w:val="ListBullet"/>
        <w:spacing w:line="240" w:lineRule="auto"/>
        <w:ind w:left="720"/>
      </w:pPr>
      <w:r/>
      <w:r>
        <w:rPr>
          <w:b/>
        </w:rPr>
        <w:t>Charity support:</w:t>
      </w:r>
      <w:r>
        <w:t xml:space="preserve"> A portion of sales goes to The Trevor Project in the US and Qtopia Sydney in Australia, funding advocacy and support services.</w:t>
      </w:r>
      <w:r/>
    </w:p>
    <w:p>
      <w:pPr>
        <w:pStyle w:val="ListBullet"/>
        <w:spacing w:line="240" w:lineRule="auto"/>
        <w:ind w:left="720"/>
      </w:pPr>
      <w:r/>
      <w:r>
        <w:rPr>
          <w:b/>
        </w:rPr>
        <w:t>Availability:</w:t>
      </w:r>
      <w:r>
        <w:t xml:space="preserve"> Sold exclusively online through Glasshouse’s channels, making it easy to gift or collect.</w:t>
      </w:r>
      <w:r/>
      <w:r/>
    </w:p>
    <w:p>
      <w:pPr>
        <w:pStyle w:val="Heading2"/>
      </w:pPr>
      <w:r>
        <w:t>Why a Pride candle matters , more than just scent</w:t>
      </w:r>
      <w:r/>
    </w:p>
    <w:p>
      <w:r/>
      <w:r>
        <w:t>Candles have become a shorthand for mood, memory and personality, and Glasshouse’s Born to Be Extra leans into that storytelling. The scent greets you with a fresh, herbal lift , think cool eucalyptus and thyme , then softens into rose and violet, before settling into a snug base of amber and vanilla. It’s bright, feminine and warm in turns, the kind of layering that feels like an outfit change through flame and fragrance.</w:t>
      </w:r>
      <w:r/>
    </w:p>
    <w:p>
      <w:r/>
      <w:r>
        <w:t>Brands increasingly use product launches to make cultural gestures, and this one reads as intentional. According to the maker, the candle’s look and smell aim to celebrate visible, unapologetic selves, so it works equally well as a decorative statement and a scented statement.</w:t>
      </w:r>
      <w:r/>
    </w:p>
    <w:p>
      <w:pPr>
        <w:pStyle w:val="Heading2"/>
      </w:pPr>
      <w:r>
        <w:t>Design that speaks , rainbow packaging with personality</w:t>
      </w:r>
      <w:r/>
    </w:p>
    <w:p>
      <w:r/>
      <w:r>
        <w:t>If you’re the kind of person who judges a candle by its vessel, this one doesn’t shy away. The box is wrapped in rainbow colours, while the jar features colourful, human-like silhouettes , a playful visual reminder that no one fits a single shade. It’s the sort of piece you won’t hide on the top shelf; it’s meant to be on display.</w:t>
      </w:r>
      <w:r/>
    </w:p>
    <w:p>
      <w:r/>
      <w:r>
        <w:t>For gift-giving, that visual shorthand matters. A candle that reads Pride at first glance saves you the explanation and makes a small but visible gesture of solidarity. And if you collect Glasshouse designs, this limited run is built to stand out on a mantel or bedside table.</w:t>
      </w:r>
      <w:r/>
    </w:p>
    <w:p>
      <w:pPr>
        <w:pStyle w:val="Heading2"/>
      </w:pPr>
      <w:r>
        <w:t>Scents and ingredients , what you’re actually bringing into the room</w:t>
      </w:r>
      <w:r/>
    </w:p>
    <w:p>
      <w:r/>
      <w:r>
        <w:t>Glasshouse states the candle is hand-poured in Australia from a high-quality soy-blend wax with all-natural, lead-free cotton wicks. That combination typically yields a cleaner burn and a steadier throw, so you get fragrance without a lot of smoke or soot.</w:t>
      </w:r>
      <w:r/>
    </w:p>
    <w:p>
      <w:r/>
      <w:r>
        <w:t>Practical tip: burn for at least an hour on first use to allow an even melt pool, and trim the wick to 5mm between burns for optimal performance. If you’re sensitive to fragrance, the layered profile , herbal top, floral heart, warm base , is balanced rather than overwhelmingly sweet.</w:t>
      </w:r>
      <w:r/>
    </w:p>
    <w:p>
      <w:pPr>
        <w:pStyle w:val="Heading2"/>
      </w:pPr>
      <w:r>
        <w:t>Giving back , where your money goes</w:t>
      </w:r>
      <w:r/>
    </w:p>
    <w:p>
      <w:r/>
      <w:r>
        <w:t>This release isn’t just about visibility; Glasshouse has committed to donating a percentage of sales to The Trevor Project in the US and Qtopia Sydney in Australia. Both organisations provide vital advocacy, education and support services for LGBTQIA+ young people and communities.</w:t>
      </w:r>
      <w:r/>
    </w:p>
    <w:p>
      <w:r/>
      <w:r>
        <w:t>For shoppers who prefer cause-driven buys, that donation link matters. It’s worth checking the brand’s online announcement for exact donation details and campaign timing, but the gesture ties the product to practical support rather than just symbolism.</w:t>
      </w:r>
      <w:r/>
    </w:p>
    <w:p>
      <w:pPr>
        <w:pStyle w:val="Heading2"/>
      </w:pPr>
      <w:r>
        <w:t>Should you buy it? Who it’s for and where to find it</w:t>
      </w:r>
      <w:r/>
    </w:p>
    <w:p>
      <w:r/>
      <w:r>
        <w:t>Born to Be Extra suits anyone who likes a candle with character , colourful packaging, layered scent and a clear charitable tie-in. It’s a neat pick for Pride gifting, for sprucing up summer interiors, or for collectors who appreciate limited editions. The candle is available exclusively online from Glasshouse Fragrances, so order early if you want one of the limited pieces.</w:t>
      </w:r>
      <w:r/>
    </w:p>
    <w:p>
      <w:r/>
      <w:r>
        <w:t>If you’re shopping on a budget, compare the candle’s size and burn time with other limited editions , sometimes the collectable design carries a premium. But if visibility and support matter to you, this one does both.</w:t>
      </w:r>
      <w:r/>
    </w:p>
    <w:p>
      <w:r/>
      <w:r>
        <w:t>It’s a small change that can make every room feel a bit louder, brighter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https://apparelmagazine.co.nz/blog/glasshouses-scent-of-self-expression/</w:t>
        </w:r>
      </w:hyperlink>
      <w:r>
        <w:t xml:space="preserve"> - Please view link - unable to able to access data</w:t>
      </w:r>
      <w:r/>
    </w:p>
    <w:p>
      <w:pPr>
        <w:pStyle w:val="ListNumber"/>
        <w:spacing w:line="240" w:lineRule="auto"/>
        <w:ind w:left="720"/>
      </w:pPr>
      <w:r/>
      <w:hyperlink r:id="rId10">
        <w:r>
          <w:rPr>
            <w:color w:val="0000EE"/>
            <w:u w:val="single"/>
          </w:rPr>
          <w:t>https://us.glasshousefragrances.com/products/380g-candle-born-to-be-extra</w:t>
        </w:r>
      </w:hyperlink>
      <w:r>
        <w:t xml:space="preserve"> - Glasshouse Fragrances introduces 'Born To Be Extra', a limited-edition candle celebrating Pride Month. The fragrance features fresh pine, soft violet, amber, and patchouli, symbolising bold self-expression. A percentage of sales supports The Trevor Project, providing crisis intervention and suicide prevention services for LGBTQIA+ youth in the United States. The candle is available exclusively online in the US, with a portion of proceeds donated to support The Trevor Project's ongoing work.</w:t>
      </w:r>
      <w:r/>
    </w:p>
    <w:p>
      <w:pPr>
        <w:pStyle w:val="ListNumber"/>
        <w:spacing w:line="240" w:lineRule="auto"/>
        <w:ind w:left="720"/>
      </w:pPr>
      <w:r/>
      <w:hyperlink r:id="rId12">
        <w:r>
          <w:rPr>
            <w:color w:val="0000EE"/>
            <w:u w:val="single"/>
          </w:rPr>
          <w:t>https://www.glasshousefragrances.com/products/380g-candle-born-to-be-extra</w:t>
        </w:r>
      </w:hyperlink>
      <w:r>
        <w:t xml:space="preserve"> - In Australia, Glasshouse Fragrances offers 'Born To Be Extra', a limited-edition candle with notes of fresh pine, violet, amber, and patchouli. A portion of sales supports Qtopia Sydney, an organisation dedicated to preserving and celebrating queer history and culture. The candle is available exclusively online in Australia, with $5 from each purchase donated to Qtopia Sydney's ongoing work.</w:t>
      </w:r>
      <w:r/>
    </w:p>
    <w:p>
      <w:pPr>
        <w:pStyle w:val="ListNumber"/>
        <w:spacing w:line="240" w:lineRule="auto"/>
        <w:ind w:left="720"/>
      </w:pPr>
      <w:r/>
      <w:hyperlink r:id="rId11">
        <w:r>
          <w:rPr>
            <w:color w:val="0000EE"/>
            <w:u w:val="single"/>
          </w:rPr>
          <w:t>https://us.glasshousefragrances.com/blogs/news/born-to-be-extra-a-pride-celebration-in-full-colour</w:t>
        </w:r>
      </w:hyperlink>
      <w:r>
        <w:t xml:space="preserve"> - Glasshouse Fragrances celebrates Pride Month with 'Born To Be Extra', a limited-edition candle reflecting the spirit of love, identity, and visibility. The fragrance combines fresh pine, soft violet, amber, and patchouli, symbolising bold self-expression. A percentage of sales supports The Trevor Project in the US and Qtopia Sydney in Australia, contributing to their advocacy, education, and support services for the LGBTQIA+ community.</w:t>
      </w:r>
      <w:r/>
    </w:p>
    <w:p>
      <w:pPr>
        <w:pStyle w:val="ListNumber"/>
        <w:spacing w:line="240" w:lineRule="auto"/>
        <w:ind w:left="720"/>
      </w:pPr>
      <w:r/>
      <w:hyperlink r:id="rId14">
        <w:r>
          <w:rPr>
            <w:color w:val="0000EE"/>
            <w:u w:val="single"/>
          </w:rPr>
          <w:t>https://us.glasshousefragrances.com/blogs/news/glasshouse-fragrances-x-the-trevor-project-celebrating-pride-2025</w:t>
        </w:r>
      </w:hyperlink>
      <w:r>
        <w:t xml:space="preserve"> - In June 2025, Glasshouse Fragrances partnered with The Trevor Project to celebrate Pride Month, supporting LGBTQ+ youth and the power of community. For every purchase including an item from their Core Collection, $5 was donated to The Trevor Project, aiding in life-saving support for LGBTQ+ youth across the United States.</w:t>
      </w:r>
      <w:r/>
    </w:p>
    <w:p>
      <w:pPr>
        <w:pStyle w:val="ListNumber"/>
        <w:spacing w:line="240" w:lineRule="auto"/>
        <w:ind w:left="720"/>
      </w:pPr>
      <w:r/>
      <w:hyperlink r:id="rId13">
        <w:r>
          <w:rPr>
            <w:color w:val="0000EE"/>
            <w:u w:val="single"/>
          </w:rPr>
          <w:t>https://us.glasshousefragrances.com/</w:t>
        </w:r>
      </w:hyperlink>
      <w:r>
        <w:t xml:space="preserve"> - Glasshouse Fragrances offers a range of scented candles and home fragrances, including the 'Born To Be Extra' candle. Their products are available online in the United States, with a portion of sales supporting The Trevor Project during Pride Month.</w:t>
      </w:r>
      <w:r/>
    </w:p>
    <w:p>
      <w:pPr>
        <w:pStyle w:val="ListNumber"/>
        <w:spacing w:line="240" w:lineRule="auto"/>
        <w:ind w:left="720"/>
      </w:pPr>
      <w:r/>
      <w:hyperlink r:id="rId9">
        <w:r>
          <w:rPr>
            <w:color w:val="0000EE"/>
            <w:u w:val="single"/>
          </w:rPr>
          <w:t>https://apparelmagazine.co.nz/blog/glasshouses-scent-of-self-expression/</w:t>
        </w:r>
      </w:hyperlink>
      <w:r>
        <w:t xml:space="preserve"> - Apparel Magazine features an article on Glasshouse Fragrances' 'Born to Be Extra' candle, a limited-edition product celebrating Pride Month. The article highlights the candle's bold fragrance and design, as well as the company's support for LGBTQIA+ organisations through donations to The Trevor Project and Qtopia Sydney.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parelmagazine.co.nz/blog/glasshouses-scent-of-self-expression/" TargetMode="External"/><Relationship Id="rId10" Type="http://schemas.openxmlformats.org/officeDocument/2006/relationships/hyperlink" Target="https://us.glasshousefragrances.com/products/380g-candle-born-to-be-extra" TargetMode="External"/><Relationship Id="rId11" Type="http://schemas.openxmlformats.org/officeDocument/2006/relationships/hyperlink" Target="https://us.glasshousefragrances.com/blogs/news/born-to-be-extra-a-pride-celebration-in-full-colour" TargetMode="External"/><Relationship Id="rId12" Type="http://schemas.openxmlformats.org/officeDocument/2006/relationships/hyperlink" Target="https://www.glasshousefragrances.com/products/380g-candle-born-to-be-extra" TargetMode="External"/><Relationship Id="rId13" Type="http://schemas.openxmlformats.org/officeDocument/2006/relationships/hyperlink" Target="https://us.glasshousefragrances.com/" TargetMode="External"/><Relationship Id="rId14" Type="http://schemas.openxmlformats.org/officeDocument/2006/relationships/hyperlink" Target="https://us.glasshousefragrances.com/blogs/news/glasshouse-fragrances-x-the-trevor-project-celebrating-prid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