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Nancy Pelosi Moments for LGBTQ+ Rights Ahead of 2027 Retirement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history: Nancy Pelosi is reflecting on decades of LGBTQ+ advocacy as she prepares to retire from Congress in 2027, and her recollections remind us why community-led pressure shaped landmark wins. Her memories of HIV activism, hate-crime legislation and standing with trans people matter for both politics and pride.</w:t>
      </w:r>
      <w:r/>
    </w:p>
    <w:p>
      <w:r/>
      <w:r>
        <w:t>Essential takeaways</w:t>
      </w:r>
      <w:r/>
      <w:r/>
    </w:p>
    <w:p>
      <w:pPr>
        <w:pStyle w:val="ListBullet"/>
        <w:spacing w:line="240" w:lineRule="auto"/>
        <w:ind w:left="720"/>
      </w:pPr>
      <w:r/>
      <w:r>
        <w:rPr>
          <w:b/>
        </w:rPr>
        <w:t>Long career:</w:t>
      </w:r>
      <w:r>
        <w:t xml:space="preserve"> Pelosi will step down in 2027 after a congressional career that began in 1987 and included major LGBTQ+ policy fights.</w:t>
      </w:r>
      <w:r/>
    </w:p>
    <w:p>
      <w:pPr>
        <w:pStyle w:val="ListBullet"/>
        <w:spacing w:line="240" w:lineRule="auto"/>
        <w:ind w:left="720"/>
      </w:pPr>
      <w:r/>
      <w:r>
        <w:rPr>
          <w:b/>
        </w:rPr>
        <w:t>Community first:</w:t>
      </w:r>
      <w:r>
        <w:t xml:space="preserve"> She credits grassroots mobilisation for wins on HIV/AIDS, hate-crime laws and the repeal of Don’t Ask, Don’t Tell.</w:t>
      </w:r>
      <w:r/>
    </w:p>
    <w:p>
      <w:pPr>
        <w:pStyle w:val="ListBullet"/>
        <w:spacing w:line="240" w:lineRule="auto"/>
        <w:ind w:left="720"/>
      </w:pPr>
      <w:r/>
      <w:r>
        <w:rPr>
          <w:b/>
        </w:rPr>
        <w:t>Trans protections defended:</w:t>
      </w:r>
      <w:r>
        <w:t xml:space="preserve"> Pelosi says she refused advice to strip transgender protections from a key hate-crimes bill.</w:t>
      </w:r>
      <w:r/>
    </w:p>
    <w:p>
      <w:pPr>
        <w:pStyle w:val="ListBullet"/>
        <w:spacing w:line="240" w:lineRule="auto"/>
        <w:ind w:left="720"/>
      </w:pPr>
      <w:r/>
      <w:r>
        <w:rPr>
          <w:b/>
        </w:rPr>
        <w:t>HIV/AIDS as catalyst:</w:t>
      </w:r>
      <w:r>
        <w:t xml:space="preserve"> The epidemic was central to her early priorities and helped shift family attitudes toward LGBTQ+ people.</w:t>
      </w:r>
      <w:r/>
    </w:p>
    <w:p>
      <w:pPr>
        <w:pStyle w:val="ListBullet"/>
        <w:spacing w:line="240" w:lineRule="auto"/>
        <w:ind w:left="720"/>
      </w:pPr>
      <w:r/>
      <w:r>
        <w:rPr>
          <w:b/>
        </w:rPr>
        <w:t>Continued allyship:</w:t>
      </w:r>
      <w:r>
        <w:t xml:space="preserve"> She’s spoken out recently against anti-trans politics and urged Democrats to stand clearly with trans communities.</w:t>
      </w:r>
      <w:r/>
      <w:r/>
    </w:p>
    <w:p>
      <w:pPr>
        <w:pStyle w:val="Heading2"/>
      </w:pPr>
      <w:r>
        <w:t>Why Pelosi says activism made the wins possible</w:t>
      </w:r>
      <w:r/>
    </w:p>
    <w:p>
      <w:r/>
      <w:r>
        <w:t>Pelosi’s headline claim is simple and human: the victories weren’t handed down from the Hill, they were dragged, insisted on and organised into being by people in the streets and clinics, and you could almost feel the urgency in her memory. In a recent interview, she emphasised that lawmakers simply amplified what activists had already built. That mix of inside strategy and outside pressure is the core lesson for anyone tracking change.</w:t>
      </w:r>
      <w:r/>
    </w:p>
    <w:p>
      <w:r/>
      <w:r>
        <w:t>The backstory matters. Pelosi entered Congress amid the height of the HIV/AIDS crisis and made that fight her first public priority, which signalled to constituents that she’d listen and act. Observers say this model , pairing constituent activism with legislative muscle , is why issues that once seemed impossible became law.</w:t>
      </w:r>
      <w:r/>
    </w:p>
    <w:p>
      <w:r/>
      <w:r>
        <w:t>If you’re wondering how policy actually shifts, take that pairing as a template: community demand creates urgency, while sustained political work turns that urgency into statutes and funding.</w:t>
      </w:r>
      <w:r/>
    </w:p>
    <w:p>
      <w:pPr>
        <w:pStyle w:val="Heading2"/>
      </w:pPr>
      <w:r>
        <w:t>The hate-crimes fight and a stand for trans people</w:t>
      </w:r>
      <w:r/>
    </w:p>
    <w:p>
      <w:r/>
      <w:r>
        <w:t>One moment Pelosi revisits is the passage of the federal hate-crimes law, which she frames as forcing the country to face the human cost of bigotry. She’s proud that the bill included transgender protections, and she recalls advisers urging her to remove those protections to speed passage. Her response was blunt: she wouldn’t trade inclusion for expedience.</w:t>
      </w:r>
      <w:r/>
    </w:p>
    <w:p>
      <w:r/>
      <w:r>
        <w:t>Reporting on similar accounts notes that keeping trans language intact wasn’t just symbolic; it reshaped how future laws and protections were discussed. For advocates and legislators alike, this episode is a reminder that small wording changes on paper can mean life-or-death recognition in practice.</w:t>
      </w:r>
      <w:r/>
    </w:p>
    <w:p>
      <w:r/>
      <w:r>
        <w:t>For campaigners choosing priorities, the takeaway is practical: inclusion up front prevents fights later, even if it makes passage harder in the short term.</w:t>
      </w:r>
      <w:r/>
    </w:p>
    <w:p>
      <w:pPr>
        <w:pStyle w:val="Heading2"/>
      </w:pPr>
      <w:r>
        <w:t>How the HIV/AIDS epidemic shaped Pelosi’s politics</w:t>
      </w:r>
      <w:r/>
    </w:p>
    <w:p>
      <w:r/>
      <w:r>
        <w:t>Pelosi says her first words on the House floor reflected a vow to fight HIV/AIDS, and she’s never forgotten why: the epidemic exposed deep prejudices and forced families to reckon with loss, care and identity. That human disruption, she argues, helped break down barriers and even nudged the country toward acceptance of marriage equality.</w:t>
      </w:r>
      <w:r/>
    </w:p>
    <w:p>
      <w:r/>
      <w:r>
        <w:t>Community-based care, prevention and research were the practical engines of that change, she notes, and leaders who partnered with those grassroots efforts saw far better outcomes. That history is relevant today, because the same combination of advocacy plus policy moves is what solves public-health and civil-rights crises.</w:t>
      </w:r>
      <w:r/>
    </w:p>
    <w:p>
      <w:r/>
      <w:r>
        <w:t>If you’re looking for a lesson to apply now: fund community responses early, and treat lived experience as policy expertise.</w:t>
      </w:r>
      <w:r/>
    </w:p>
    <w:p>
      <w:pPr>
        <w:pStyle w:val="Heading2"/>
      </w:pPr>
      <w:r>
        <w:t>Standing up to anti-trans politics in recent years</w:t>
      </w:r>
      <w:r/>
    </w:p>
    <w:p>
      <w:r/>
      <w:r>
        <w:t>Pelosi has not been quiet as anti-trans rhetoric rose over the last decade; she’s publicly described the fear it causes her own family and insisted Democrats must be explicit in their support. Voices such as hers matter because national figures can shift the tone of public debate and signal safety to targeted communities.</w:t>
      </w:r>
      <w:r/>
    </w:p>
    <w:p>
      <w:r/>
      <w:r>
        <w:t>Organisations have thanked Pelosi for her long-term commitment, and contemporaneous coverage highlights that her public interventions are part of a larger pattern of congressional allies countering state-level moves. For people worried about political backlash, the strategy is clear: visibility from senior legislators can blunt, though not erase, targeted campaigns.</w:t>
      </w:r>
      <w:r/>
    </w:p>
    <w:p>
      <w:pPr>
        <w:pStyle w:val="Heading2"/>
      </w:pPr>
      <w:r>
        <w:t>What Pelosi’s retirement means for the movement</w:t>
      </w:r>
      <w:r/>
    </w:p>
    <w:p>
      <w:r/>
      <w:r>
        <w:t>Pelosi’s upcoming departure closes a chapter in which one high-profile ally used institutional power to lift community demands. Yet she herself stresses the movement will remember the community that forced reform, not the politician who helped pass it. That humility is telling: it underlines that progress is fragile, depends on organised people, and needs constant defence.</w:t>
      </w:r>
      <w:r/>
    </w:p>
    <w:p>
      <w:r/>
      <w:r>
        <w:t>As new leaders step forward, activists will likely press the same combination of public pressure and inside advocacy Pelosi praises. For anyone tracking LGBTQ+ rights, the immediate practical note is to sustain local organising, back legislative champions and keep translating grassroots urgency into federal action.</w:t>
      </w:r>
      <w:r/>
    </w:p>
    <w:p>
      <w:r/>
      <w:r>
        <w:t>It's a small change that can make every victory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5">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2">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https://gayexpress.co.nz/2026/06/nancy-pelosi-reflects-on-decades-of-lgbtq-advocacy-ahead-of-2027-retirement/?utm_source=rss&amp;utm_medium=rss&amp;utm_campaign=nancy-pelosi-reflects-on-decades-of-lgbtq-advocacy-ahead-of-2027-retirement</w:t>
        </w:r>
      </w:hyperlink>
      <w:r>
        <w:t xml:space="preserve"> - Please view link - unable to able to access data</w:t>
      </w:r>
      <w:r/>
    </w:p>
    <w:p>
      <w:pPr>
        <w:pStyle w:val="ListNumber"/>
        <w:spacing w:line="240" w:lineRule="auto"/>
        <w:ind w:left="720"/>
      </w:pPr>
      <w:r/>
      <w:hyperlink r:id="rId10">
        <w:r>
          <w:rPr>
            <w:color w:val="0000EE"/>
            <w:u w:val="single"/>
          </w:rPr>
          <w:t>https://pelosi.house.gov/news/press-releases/icymi-pelosi-reflects-four-decades-lgbtq-advocacy-exclusive-interview</w:t>
        </w:r>
      </w:hyperlink>
      <w:r>
        <w:t xml:space="preserve"> - In an exclusive interview with the Washington Blade for Pride Month, Speaker Emerita Nancy Pelosi reflected on nearly four decades of advocacy alongside the LGBTQ community, highlighting the grassroots organising, courage, and persistence that helped drive historic progress toward equality. Published on the 39th anniversary of her inaugural floor speech on HIV/AIDS, Pelosi discussed efforts to combat the AIDS epidemic, repeal 'Don't Ask, Don't Tell,' pass federal hate crimes protections, and advance the Equality Act.</w:t>
      </w:r>
      <w:r/>
    </w:p>
    <w:p>
      <w:pPr>
        <w:pStyle w:val="ListNumber"/>
        <w:spacing w:line="240" w:lineRule="auto"/>
        <w:ind w:left="720"/>
      </w:pPr>
      <w:r/>
      <w:hyperlink r:id="rId12">
        <w:r>
          <w:rPr>
            <w:color w:val="0000EE"/>
            <w:u w:val="single"/>
          </w:rPr>
          <w:t>https://www.hrc.org/press-releases/a-tireless-champion-for-lgbtq-equality-hrc-thanks-speaker-emerita-nancy-pelosi-for-her-decades-of-commitment-to-our-community-country</w:t>
        </w:r>
      </w:hyperlink>
      <w:r>
        <w:t xml:space="preserve"> - The Human Rights Campaign (HRC) praised Speaker Emerita Nancy Pelosi for her unwavering commitment to LGBTQ+ equality. HRC President Kelley Robinson stated, 'There will never be another Nancy Pelosi – she is one of one.' Throughout her career, Pelosi has been instrumental in advancing critical equality initiatives, including the passage of the Respect for Marriage Act, the repeal of 'Don't Ask, Don't Tell,' and the enactment of the Matthew Shepard and James Byrd Jr. Hate Crimes Prevention Act.</w:t>
      </w:r>
      <w:r/>
    </w:p>
    <w:p>
      <w:pPr>
        <w:pStyle w:val="ListNumber"/>
        <w:spacing w:line="240" w:lineRule="auto"/>
        <w:ind w:left="720"/>
      </w:pPr>
      <w:r/>
      <w:hyperlink r:id="rId11">
        <w:r>
          <w:rPr>
            <w:color w:val="0000EE"/>
            <w:u w:val="single"/>
          </w:rPr>
          <w:t>https://pelosi.house.gov/issues/lgbtq</w:t>
        </w:r>
      </w:hyperlink>
      <w:r>
        <w:t xml:space="preserve"> - Congresswoman Nancy Pelosi has been a steadfast advocate for the LGBTQ community since her first days in Congress. She has prioritised fighting against anti-LGBTQ discrimination, especially during the HIV/AIDS crisis. Pelosi has led efforts to combat the HIV/AIDS epidemic, enact the Matthew Shepard and James Byrd Jr. Hate Crimes Prevention Act, and repeal the 'Don't Ask, Don't Tell' policy. She has also supported the passage of the Equality Act, which extends civil rights protections to LGBTQ Americans.</w:t>
      </w:r>
      <w:r/>
    </w:p>
    <w:p>
      <w:pPr>
        <w:pStyle w:val="ListNumber"/>
        <w:spacing w:line="240" w:lineRule="auto"/>
        <w:ind w:left="720"/>
      </w:pPr>
      <w:r/>
      <w:hyperlink r:id="rId13">
        <w:r>
          <w:rPr>
            <w:color w:val="0000EE"/>
            <w:u w:val="single"/>
          </w:rPr>
          <w:t>https://pelosi.house.gov/biography/over-35-years-fighting-for-full-equality</w:t>
        </w:r>
      </w:hyperlink>
      <w:r>
        <w:t xml:space="preserve"> - Since her first days in Congress, Speaker Nancy Pelosi has been a leading voice in the fight for the rights and dignities of the LGBTQ community. This longstanding commitment can be traced back to her first speech in Congress on June 9, 1987, where she boldly declared that 'we must take leadership of course in the crisis of AIDS.' During her first Speakership, Pelosi spearheaded several monumental laws protecting LGBTQ Americans, including the repeal of the 'Don't Ask, Don't Tell' policy and the enactment of the Matthew Shepard and James Byrd Jr. Hate Crimes Prevention Act.</w:t>
      </w:r>
      <w:r/>
    </w:p>
    <w:p>
      <w:pPr>
        <w:pStyle w:val="ListNumber"/>
        <w:spacing w:line="240" w:lineRule="auto"/>
        <w:ind w:left="720"/>
      </w:pPr>
      <w:r/>
      <w:hyperlink r:id="rId15">
        <w:r>
          <w:rPr>
            <w:color w:val="0000EE"/>
            <w:u w:val="single"/>
          </w:rPr>
          <w:t>https://pelosi.house.gov/news/press-releases/floor-speech-on-the-equality-act</w:t>
        </w:r>
      </w:hyperlink>
      <w:r>
        <w:t xml:space="preserve"> - In her floor speech on the Equality Act, Speaker Nancy Pelosi highlighted the importance of comprehensive hate crimes legislation that includes protections for transgender individuals. She recalled being advised to remove transgender protections to pass the bill more easily but firmly stated, 'If we take out the "T" we are not going to pass this bill in 100 years, because we are not bringing it up without the word transgender in the bill.'</w:t>
      </w:r>
      <w:r/>
    </w:p>
    <w:p>
      <w:pPr>
        <w:pStyle w:val="ListNumber"/>
        <w:spacing w:line="240" w:lineRule="auto"/>
        <w:ind w:left="720"/>
      </w:pPr>
      <w:r/>
      <w:hyperlink r:id="rId14">
        <w:r>
          <w:rPr>
            <w:color w:val="0000EE"/>
            <w:u w:val="single"/>
          </w:rPr>
          <w:t>https://www.lgbtqnation.com/2026/06/nancy-pelosi-refused-to-remove-trans-rights-from-landmark-hate-crimes-act-despite-pressure/</w:t>
        </w:r>
      </w:hyperlink>
      <w:r>
        <w:t xml:space="preserve"> - Nancy Pelosi refused to remove transgender rights from the landmark Hate Crimes Act despite pressure. She recalled being told, 'You can pass this in a minute if you take out trans,' to which she responded, 'I won't pass it in 100 years because I'm not ever taking out trans.' This decision ensured that the bill included protections for transgender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nancy-pelosi-reflects-on-decades-of-lgbtq-advocacy-ahead-of-2027-retirement/?utm_source=rss&amp;utm_medium=rss&amp;utm_campaign=nancy-pelosi-reflects-on-decades-of-lgbtq-advocacy-ahead-of-2027-retirement" TargetMode="External"/><Relationship Id="rId10" Type="http://schemas.openxmlformats.org/officeDocument/2006/relationships/hyperlink" Target="https://pelosi.house.gov/news/press-releases/icymi-pelosi-reflects-four-decades-lgbtq-advocacy-exclusive-interview" TargetMode="External"/><Relationship Id="rId11" Type="http://schemas.openxmlformats.org/officeDocument/2006/relationships/hyperlink" Target="https://pelosi.house.gov/issues/lgbtq" TargetMode="External"/><Relationship Id="rId12" Type="http://schemas.openxmlformats.org/officeDocument/2006/relationships/hyperlink" Target="https://www.hrc.org/press-releases/a-tireless-champion-for-lgbtq-equality-hrc-thanks-speaker-emerita-nancy-pelosi-for-her-decades-of-commitment-to-our-community-country" TargetMode="External"/><Relationship Id="rId13" Type="http://schemas.openxmlformats.org/officeDocument/2006/relationships/hyperlink" Target="https://pelosi.house.gov/biography/over-35-years-fighting-for-full-equality" TargetMode="External"/><Relationship Id="rId14" Type="http://schemas.openxmlformats.org/officeDocument/2006/relationships/hyperlink" Target="https://www.lgbtqnation.com/2026/06/nancy-pelosi-refused-to-remove-trans-rights-from-landmark-hate-crimes-act-despite-pressure/" TargetMode="External"/><Relationship Id="rId15" Type="http://schemas.openxmlformats.org/officeDocument/2006/relationships/hyperlink" Target="https://pelosi.house.gov/news/press-releases/floor-speech-on-the-equality-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