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Lessons from Corbin Pride: How Small-Town Organisers Fight Back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rallying behind a tiny but determined Pride in Corbin, Kentucky , where organisers say community support, careful planning and mutual aid are keeping a threatened rural Pride alive and visible. Here’s what’s happening, why it matters, and what other small events can learn.</w:t>
      </w:r>
      <w:r/>
    </w:p>
    <w:p>
      <w:r/>
      <w:r>
        <w:t>Essential Takeaways</w:t>
      </w:r>
      <w:r/>
      <w:r/>
    </w:p>
    <w:p>
      <w:pPr>
        <w:pStyle w:val="ListBullet"/>
        <w:spacing w:line="240" w:lineRule="auto"/>
        <w:ind w:left="720"/>
      </w:pPr>
      <w:r/>
      <w:r>
        <w:rPr>
          <w:b/>
        </w:rPr>
        <w:t>Local history matters:</w:t>
      </w:r>
      <w:r>
        <w:t xml:space="preserve"> Corbin’s legacy as a sundown town shapes reactions and raises real safety concerns for LGBTQ+ events.</w:t>
      </w:r>
      <w:r/>
    </w:p>
    <w:p>
      <w:pPr>
        <w:pStyle w:val="ListBullet"/>
        <w:spacing w:line="240" w:lineRule="auto"/>
        <w:ind w:left="720"/>
      </w:pPr>
      <w:r/>
      <w:r>
        <w:rPr>
          <w:b/>
        </w:rPr>
        <w:t>Small turnout, big impact:</w:t>
      </w:r>
      <w:r>
        <w:t xml:space="preserve"> Corbin Pride typically draws 100–150 people and creates rare safe space in a conservative area.</w:t>
      </w:r>
      <w:r/>
    </w:p>
    <w:p>
      <w:pPr>
        <w:pStyle w:val="ListBullet"/>
        <w:spacing w:line="240" w:lineRule="auto"/>
        <w:ind w:left="720"/>
      </w:pPr>
      <w:r/>
      <w:r>
        <w:rPr>
          <w:b/>
        </w:rPr>
        <w:t>Threats aren’t just online:</w:t>
      </w:r>
      <w:r>
        <w:t xml:space="preserve"> Organisers report harassment, hacked accounts and rumours that white nationalists might target the event.</w:t>
      </w:r>
      <w:r/>
    </w:p>
    <w:p>
      <w:pPr>
        <w:pStyle w:val="ListBullet"/>
        <w:spacing w:line="240" w:lineRule="auto"/>
        <w:ind w:left="720"/>
      </w:pPr>
      <w:r/>
      <w:r>
        <w:rPr>
          <w:b/>
        </w:rPr>
        <w:t>Community support helps:</w:t>
      </w:r>
      <w:r>
        <w:t xml:space="preserve"> Offers of aid from regional organisers and volunteers have persuaded the lead organiser to continue.</w:t>
      </w:r>
      <w:r/>
    </w:p>
    <w:p>
      <w:pPr>
        <w:pStyle w:val="ListBullet"/>
        <w:spacing w:line="240" w:lineRule="auto"/>
        <w:ind w:left="720"/>
      </w:pPr>
      <w:r/>
      <w:r>
        <w:rPr>
          <w:b/>
        </w:rPr>
        <w:t>Practical shift:</w:t>
      </w:r>
      <w:r>
        <w:t xml:space="preserve"> The event is moving toward a committee model and mutual-aid organising to distribute labour and risk.</w:t>
      </w:r>
      <w:r/>
      <w:r/>
    </w:p>
    <w:p>
      <w:pPr>
        <w:pStyle w:val="Heading2"/>
      </w:pPr>
      <w:r>
        <w:t>Why Corbin’s past still shapes present-day Pride</w:t>
      </w:r>
      <w:r/>
    </w:p>
    <w:p>
      <w:r/>
      <w:r>
        <w:t>Corbin carries a heavy, visible history: once a sundown town that violently expelled Black residents in 1919, it’s a place where memories of exclusion linger. That context explains why an online tip about white nationalists planning to target Pride was taken seriously, not shrugged off. Readers should picture a small town with a quiet, watchful atmosphere; those historical echoes make any threat feel heavier.</w:t>
      </w:r>
      <w:r/>
    </w:p>
    <w:p>
      <w:r/>
      <w:r>
        <w:t>Local groups such as the Sunup Initiative and recent commemorations of the 1919 expulsions show people have been trying to reckon with that past. According to regional reporting, these efforts have helped create networks that can be tapped now for support. For organisers in similar places, acknowledging history isn’t just symbolic , it frames security planning and community outreach.</w:t>
      </w:r>
      <w:r/>
    </w:p>
    <w:p>
      <w:pPr>
        <w:pStyle w:val="Heading2"/>
      </w:pPr>
      <w:r>
        <w:t>Why one organiser almost cancelled , and why she didn’t</w:t>
      </w:r>
      <w:r/>
    </w:p>
    <w:p>
      <w:r/>
      <w:r>
        <w:t>Rebecca Chastain, who runs Corbin Pride, admitted she nearly pulled the plug after hearing rumours that white nationalist groups intended to “remind” the town who it belonged to. Burnout was already real: year two brought hacked social accounts, death threats and the slog of organising largely alone. That combination made cancelling feel like a responsible choice.</w:t>
      </w:r>
      <w:r/>
    </w:p>
    <w:p>
      <w:r/>
      <w:r>
        <w:t>Instead, a surprising reaction arrived: offers of help from across the state, from Louisville and Lexington activists to other Pride organisers. That outreach changed the calculus. It’s a reminder that organisers under threat often need more than physical security; they need labour, visible solidarity and backup for emotional load. If you’re planning a local event, don’t underestimate how early outreach to regional allies can be a safety strategy.</w:t>
      </w:r>
      <w:r/>
    </w:p>
    <w:p>
      <w:pPr>
        <w:pStyle w:val="Heading2"/>
      </w:pPr>
      <w:r>
        <w:t>What Corbin Pride looks like , tiny, practical, vital</w:t>
      </w:r>
      <w:r/>
    </w:p>
    <w:p>
      <w:r/>
      <w:r>
        <w:t>Corbin Pride runs as a few hours of drag performances, HIV screenings, and LGBTQ+ vendors. It’s small, but its value is outsized in a place where visible queer spaces are rare. For participants, the sensory details matter: the friendly buzz of conversations, the sight of a Pride flag in public, the quiet relief of a free health check.</w:t>
      </w:r>
      <w:r/>
    </w:p>
    <w:p>
      <w:r/>
      <w:r>
        <w:t>Events of this scale can be organised on modest budgets, but they depend on volunteers and goodwill. Chastain’s pivot to forming a committee and accepting offers of help is a practical lesson: distribute tasks, share responsibility for safety, and recruit people for specific roles like gatekeeping, first aid and social-media monitoring.</w:t>
      </w:r>
      <w:r/>
    </w:p>
    <w:p>
      <w:pPr>
        <w:pStyle w:val="Heading2"/>
      </w:pPr>
      <w:r>
        <w:t>How organisers plan for threats without shutting down community</w:t>
      </w:r>
      <w:r/>
    </w:p>
    <w:p>
      <w:r/>
      <w:r>
        <w:t>Safety planning doesn’t have to mean militarisation. Corbin’s approach , publicising concerns honestly, inviting support, and building a committee , channels transparency into resilience. Local health services providing HIV screening, and vendors creating a visible, normalising presence, also help reframe the event as civic and health-focused, not merely a political provocation.</w:t>
      </w:r>
      <w:r/>
    </w:p>
    <w:p>
      <w:r/>
      <w:r>
        <w:t>Organisers elsewhere should prepare flexible responses: clear communication with attendees, designated volunteers for de-escalation, rapid social-media backups to guard against hacks, and relationships with local media and allied groups who can show up if needed. Those practical steps reduce the chance that a rumour or a single threat becomes a cancellation.</w:t>
      </w:r>
      <w:r/>
    </w:p>
    <w:p>
      <w:pPr>
        <w:pStyle w:val="Heading2"/>
      </w:pPr>
      <w:r>
        <w:t>The wider trend: solidarity across rural Pride events</w:t>
      </w:r>
      <w:r/>
    </w:p>
    <w:p>
      <w:r/>
      <w:r>
        <w:t>Corbin’s story is part of a larger pattern: rural Pride events are multiplying, and with them come heightened risks in conservative areas and coordinated political backlash nationally. Yet regional cooperation , sharing volunteers, advice and moral support , is emerging as a counterweight. As one organiser put it, building mutual aid is the first line of defence.</w:t>
      </w:r>
      <w:r/>
    </w:p>
    <w:p>
      <w:r/>
      <w:r>
        <w:t>Looking ahead, the shift from solo organising to committee-led events suggests sustainability. When people share the workload, events are likelier to survive threats and burnout. That matters not just for Corbin but for any small town where visibility is itself an act of community building.</w:t>
      </w:r>
      <w:r/>
    </w:p>
    <w:p>
      <w:r/>
      <w:r>
        <w:t>It’s a small change that can make every Pride safer and more sustainable.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[2]</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https://www.forwardky.com/she-almost-canceled-corbin-pride-now-the-white-nationalists-wont-stop-her/</w:t>
        </w:r>
      </w:hyperlink>
      <w:r>
        <w:t xml:space="preserve"> - Please view link - unable to able to access data</w:t>
      </w:r>
      <w:r/>
    </w:p>
    <w:p>
      <w:pPr>
        <w:pStyle w:val="ListNumber"/>
        <w:spacing w:line="240" w:lineRule="auto"/>
        <w:ind w:left="720"/>
      </w:pPr>
      <w:r/>
      <w:hyperlink r:id="rId13">
        <w:r>
          <w:rPr>
            <w:color w:val="0000EE"/>
            <w:u w:val="single"/>
          </w:rPr>
          <w:t>https://www.kentucky.com/opinion/op-ed/article237662474.html</w:t>
        </w:r>
      </w:hyperlink>
      <w:r>
        <w:t xml:space="preserve"> - This article discusses the 1919 expulsion of Black residents from Corbin, Kentucky, and the community's efforts to confront this dark chapter in its history. It highlights the work of the Sunup Initiative, a group dedicated to acknowledging the town's past as a sundown town and promoting racial justice. The piece emphasizes the importance of open discussions and education to prevent history from repeating itself and to foster inclusivity in the region.</w:t>
      </w:r>
      <w:r/>
    </w:p>
    <w:p>
      <w:pPr>
        <w:pStyle w:val="ListNumber"/>
        <w:spacing w:line="240" w:lineRule="auto"/>
        <w:ind w:left="720"/>
      </w:pPr>
      <w:r/>
      <w:hyperlink r:id="rId11">
        <w:r>
          <w:rPr>
            <w:color w:val="0000EE"/>
            <w:u w:val="single"/>
          </w:rPr>
          <w:t>https://www.wymt.com/2023/06/19/sunup-initiative-aims-flip-script-former-sundown-town/</w:t>
        </w:r>
      </w:hyperlink>
      <w:r>
        <w:t xml:space="preserve"> - This article reports on the Sunup Initiative's efforts to transform Corbin, Kentucky, from its history as a sundown town into a more inclusive community. The initiative focuses on educating residents about the town's past, promoting diversity, and fostering open discussions to ensure that history does not repeat itself. It also highlights the importance of community involvement in creating a more welcoming environment for all residents.</w:t>
      </w:r>
      <w:r/>
    </w:p>
    <w:p>
      <w:pPr>
        <w:pStyle w:val="ListNumber"/>
        <w:spacing w:line="240" w:lineRule="auto"/>
        <w:ind w:left="720"/>
      </w:pPr>
      <w:r/>
      <w:hyperlink r:id="rId10">
        <w:r>
          <w:rPr>
            <w:color w:val="0000EE"/>
            <w:u w:val="single"/>
          </w:rPr>
          <w:t>https://www.lex18.com/news/lex-in-depth/corbin-the-former-sundown-town-works-toward-diversity</w:t>
        </w:r>
      </w:hyperlink>
      <w:r>
        <w:t xml:space="preserve"> - This piece explores Corbin, Kentucky's history as a sundown town and the community's ongoing efforts to promote diversity and inclusion. It features insights from local residents and members of the Sunup Initiative, who are working to change the town's narrative and create a more welcoming environment for all. The article underscores the significance of acknowledging past injustices and actively working towards a more inclusive future.</w:t>
      </w:r>
      <w:r/>
    </w:p>
    <w:p>
      <w:pPr>
        <w:pStyle w:val="ListNumber"/>
        <w:spacing w:line="240" w:lineRule="auto"/>
        <w:ind w:left="720"/>
      </w:pPr>
      <w:r/>
      <w:hyperlink r:id="rId12">
        <w:r>
          <w:rPr>
            <w:color w:val="0000EE"/>
            <w:u w:val="single"/>
          </w:rPr>
          <w:t>https://www.kentucky.com/news/local/counties/laurel-county/article237662474.html</w:t>
        </w:r>
      </w:hyperlink>
      <w:r>
        <w:t xml:space="preserve"> - This article examines the 1919 expulsion of Black residents from Corbin, Kentucky, and the community's efforts to confront this dark chapter in its history. It highlights the work of the Sunup Initiative, a group dedicated to acknowledging the town's past as a sundown town and promoting racial justice. The piece emphasizes the importance of open discussions and education to prevent history from repeating itself and to foster inclusivity in the region.</w:t>
      </w:r>
      <w:r/>
    </w:p>
    <w:p>
      <w:pPr>
        <w:pStyle w:val="ListNumber"/>
        <w:spacing w:line="240" w:lineRule="auto"/>
        <w:ind w:left="720"/>
      </w:pPr>
      <w:r/>
      <w:hyperlink r:id="rId14">
        <w:r>
          <w:rPr>
            <w:color w:val="0000EE"/>
            <w:u w:val="single"/>
          </w:rPr>
          <w:t>https://justice.tougaloo.edu/sundowntown/corbin-ky/</w:t>
        </w:r>
      </w:hyperlink>
      <w:r>
        <w:t xml:space="preserve"> - This resource provides an in-depth look at Corbin, Kentucky's history as a sundown town, detailing the 1919 expulsion of Black residents and the town's subsequent efforts to address its past. It includes personal accounts and reflections on the town's racial history, offering a comprehensive understanding of the events and their lasting impact on the community.</w:t>
      </w:r>
      <w:r/>
    </w:p>
    <w:p>
      <w:pPr>
        <w:pStyle w:val="ListNumber"/>
        <w:spacing w:line="240" w:lineRule="auto"/>
        <w:ind w:left="720"/>
      </w:pPr>
      <w:r/>
      <w:hyperlink r:id="rId15">
        <w:r>
          <w:rPr>
            <w:color w:val="0000EE"/>
            <w:u w:val="single"/>
          </w:rPr>
          <w:t>https://www.youtube.com/watch?v=ZnJHH_dLX6c</w:t>
        </w:r>
      </w:hyperlink>
      <w:r>
        <w:t xml:space="preserve"> - This video discusses how East St. Louis and Corbin, Kentucky, became sundown towns, exploring the historical context and the processes that led to these communities becoming predominantly white by design. It provides insights into the racial exclusion practices and their long-term effects on these towns.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rwardky.com/she-almost-canceled-corbin-pride-now-the-white-nationalists-wont-stop-her/" TargetMode="External"/><Relationship Id="rId10" Type="http://schemas.openxmlformats.org/officeDocument/2006/relationships/hyperlink" Target="https://www.lex18.com/news/lex-in-depth/corbin-the-former-sundown-town-works-toward-diversity" TargetMode="External"/><Relationship Id="rId11" Type="http://schemas.openxmlformats.org/officeDocument/2006/relationships/hyperlink" Target="https://www.wymt.com/2023/06/19/sunup-initiative-aims-flip-script-former-sundown-town/" TargetMode="External"/><Relationship Id="rId12" Type="http://schemas.openxmlformats.org/officeDocument/2006/relationships/hyperlink" Target="https://www.kentucky.com/news/local/counties/laurel-county/article237662474.html" TargetMode="External"/><Relationship Id="rId13" Type="http://schemas.openxmlformats.org/officeDocument/2006/relationships/hyperlink" Target="https://www.kentucky.com/opinion/op-ed/article237662474.html" TargetMode="External"/><Relationship Id="rId14" Type="http://schemas.openxmlformats.org/officeDocument/2006/relationships/hyperlink" Target="https://justice.tougaloo.edu/sundowntown/corbin-ky/" TargetMode="External"/><Relationship Id="rId15" Type="http://schemas.openxmlformats.org/officeDocument/2006/relationships/hyperlink" Target="https://www.youtube.com/watch?v=ZnJHH_dLX6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