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New Dermatophilosis Cases: What Gay Saunas and Clinicians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rising reports of a rare skin infection among men who have sex with men in France, and why clinicians, bathhouse operators and patrons should pay attention; it’s treatable, usually mild, but unusual because it may have spread within shared sexual networks and public saunas.</w:t>
      </w:r>
      <w:r/>
    </w:p>
    <w:p>
      <w:r/>
      <w:r>
        <w:t>Essential Takeaways</w:t>
      </w:r>
      <w:r/>
      <w:r/>
    </w:p>
    <w:p>
      <w:pPr>
        <w:pStyle w:val="ListBullet"/>
        <w:spacing w:line="240" w:lineRule="auto"/>
        <w:ind w:left="720"/>
      </w:pPr>
      <w:r/>
      <w:r>
        <w:rPr>
          <w:b/>
        </w:rPr>
        <w:t>Rare pathogen:</w:t>
      </w:r>
      <w:r>
        <w:t xml:space="preserve"> Dermatophilus congolensis normally affects animals and is uncommon in city-dwelling people. </w:t>
      </w:r>
      <w:r/>
    </w:p>
    <w:p>
      <w:pPr>
        <w:pStyle w:val="ListBullet"/>
        <w:spacing w:line="240" w:lineRule="auto"/>
        <w:ind w:left="720"/>
      </w:pPr>
      <w:r/>
      <w:r>
        <w:rPr>
          <w:b/>
        </w:rPr>
        <w:t>Unusual cluster:</w:t>
      </w:r>
      <w:r>
        <w:t xml:space="preserve"> Several men who sought care at an STI clinic in Lyon had similar lesions primarily in areas exposed during sex. </w:t>
      </w:r>
      <w:r/>
    </w:p>
    <w:p>
      <w:pPr>
        <w:pStyle w:val="ListBullet"/>
        <w:spacing w:line="240" w:lineRule="auto"/>
        <w:ind w:left="720"/>
      </w:pPr>
      <w:r/>
      <w:r>
        <w:rPr>
          <w:b/>
        </w:rPr>
        <w:t>Shared exposures:</w:t>
      </w:r>
      <w:r>
        <w:t xml:space="preserve"> Most cases reported visiting the same local gay bathhouse, suggesting spread within shared networks rather than livestock contact. </w:t>
      </w:r>
      <w:r/>
    </w:p>
    <w:p>
      <w:pPr>
        <w:pStyle w:val="ListBullet"/>
        <w:spacing w:line="240" w:lineRule="auto"/>
        <w:ind w:left="720"/>
      </w:pPr>
      <w:r/>
      <w:r>
        <w:rPr>
          <w:b/>
        </w:rPr>
        <w:t>Treatable:</w:t>
      </w:r>
      <w:r>
        <w:t xml:space="preserve"> Antibiotics worked well for the cases, though at least one person likely experienced reinfection after returning to a sauna. </w:t>
      </w:r>
      <w:r/>
    </w:p>
    <w:p>
      <w:pPr>
        <w:pStyle w:val="ListBullet"/>
        <w:spacing w:line="240" w:lineRule="auto"/>
        <w:ind w:left="720"/>
      </w:pPr>
      <w:r/>
      <w:r>
        <w:rPr>
          <w:b/>
        </w:rPr>
        <w:t>Clinical alert:</w:t>
      </w:r>
      <w:r>
        <w:t xml:space="preserve"> Doctors and microbiologists are urged to consider dermatophilosis when routine tests don’t explain skin lesions, especially in sexual health settings.</w:t>
      </w:r>
      <w:r/>
      <w:r/>
    </w:p>
    <w:p>
      <w:pPr>
        <w:pStyle w:val="Heading2"/>
      </w:pPr>
      <w:r>
        <w:t>What happened and why clinicians are talking about it</w:t>
      </w:r>
      <w:r/>
    </w:p>
    <w:p>
      <w:r/>
      <w:r>
        <w:t>Health authorities noticed a cluster of men in Lyon with skin lesions that weren’t behaving like common STIs, and laboratory testing identified Dermatophilus congolensis. The bacterium, often called dermatophilosis, usually turns up in animals and on rural workers’ hands. Seeing it in an urban sexual-health clinic felt unexpected and a little disconcerting.</w:t>
      </w:r>
      <w:r/>
    </w:p>
    <w:p>
      <w:r/>
      <w:r>
        <w:t>According to CDC reporting, most of the lesions appeared on body areas exposed during sexual contact, and patients had overlapping sexual networks and histories of other STIs. That combination raised the possibility that transmission occurred within shared exposure settings rather than from animal contact. For clinicians, the headline is to keep an open mind when lesions don’t fit common patterns.</w:t>
      </w:r>
      <w:r/>
    </w:p>
    <w:p>
      <w:pPr>
        <w:pStyle w:val="Heading2"/>
      </w:pPr>
      <w:r>
        <w:t>Why bathhouses and shared spaces matter</w:t>
      </w:r>
      <w:r/>
    </w:p>
    <w:p>
      <w:r/>
      <w:r>
        <w:t>Seven of nine men in the cluster reported visiting the same local gay bathhouse, and another had been to multiple saunas in Paris. Shared, humid environments, close physical contact and skin that’s wet or damaged are all factors that can help this bacterium survive and transfer. It’s not proof of a single source, but it’s a plausible route.</w:t>
      </w:r>
      <w:r/>
    </w:p>
    <w:p>
      <w:r/>
      <w:r>
        <w:t>Operators should take notice: good cleaning, clear guidance about open wounds, and easy access to soap and dry towels all help reduce risk. Patrons can reduce their own risk by drying thoroughly, avoiding sexual contact on broken skin and speaking to clinic staff if unusual rashes appear after a visit.</w:t>
      </w:r>
      <w:r/>
    </w:p>
    <w:p>
      <w:pPr>
        <w:pStyle w:val="Heading2"/>
      </w:pPr>
      <w:r>
        <w:t>Symptoms, diagnosis and why it can be missed</w:t>
      </w:r>
      <w:r/>
    </w:p>
    <w:p>
      <w:r/>
      <w:r>
        <w:t>Dermatophilosis typically causes scabs, pustules and crusting patches, visual clues that can mimic eczema, bacterial cellulitis or more familiar STIs. In humans it’s usually mild and responds quickly to antibiotics, which is why cases often resolve once correctly identified.</w:t>
      </w:r>
      <w:r/>
    </w:p>
    <w:p>
      <w:r/>
      <w:r>
        <w:t>Lab confirmation requires microbiology testing that some routine STI screens don’t include, so the CDC report recommends clinicians consider dermatophilosis if common diagnostics are negative. If you’re a clinician working in sexual health or dermatology, think “animal-associated bug” even in city patients who report sauna use and multiple sexual partners.</w:t>
      </w:r>
      <w:r/>
    </w:p>
    <w:p>
      <w:pPr>
        <w:pStyle w:val="Heading2"/>
      </w:pPr>
      <w:r>
        <w:t>Treatment, reinfection and practical precautions</w:t>
      </w:r>
      <w:r/>
    </w:p>
    <w:p>
      <w:r/>
      <w:r>
        <w:t>Antibiotics cleared the lesions in the reported cases, which is reassuring. One man returned after eight weeks with the same infection after revisiting the same sauna, and investigators think that was reinfection rather than relapse. That highlights how exposure settings matter: treatment is straightforward, but avoiding repeat exposure is equally important.</w:t>
      </w:r>
      <w:r/>
    </w:p>
    <w:p>
      <w:r/>
      <w:r>
        <w:t>Simple practical steps help: keep skin dry, cover or avoid sexual contact on open wounds, and seek prompt care for unusual rashes. For bathhouse operators, regular disinfection of high-touch surfaces, good ventilation and visible guidance on wound care are sensible measures.</w:t>
      </w:r>
      <w:r/>
    </w:p>
    <w:p>
      <w:pPr>
        <w:pStyle w:val="Heading2"/>
      </w:pPr>
      <w:r>
        <w:t>What this cluster means for sexual-health trends</w:t>
      </w:r>
      <w:r/>
    </w:p>
    <w:p>
      <w:r/>
      <w:r>
        <w:t>The CDC noted that changing sexual behaviours in the PrEP era and the density of overlapping sexual networks could allow unexpected skin pathogens to appear in new ways. That doesn’t mean panic, rather, it’s a reminder that clinicians and community services need to stay adaptable and that public-health messaging should include basic skin-care advice.</w:t>
      </w:r>
      <w:r/>
    </w:p>
    <w:p>
      <w:r/>
      <w:r>
        <w:t>In short: the infection is rare and treatable, but this episode shows how social venues and sexual networks can reshape the epidemiology of even animal-associated bugs.</w:t>
      </w:r>
      <w:r/>
    </w:p>
    <w:p>
      <w:r/>
      <w:r>
        <w:t>It's a small change that can make every visit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9">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https://www.queerty.com/several-men-diagnosed-with-rare-after-frequenting-the-same-gay-20260616/</w:t>
        </w:r>
      </w:hyperlink>
      <w:r>
        <w:t xml:space="preserve"> - Please view link - unable to able to access data</w:t>
      </w:r>
      <w:r/>
    </w:p>
    <w:p>
      <w:pPr>
        <w:pStyle w:val="ListNumber"/>
        <w:spacing w:line="240" w:lineRule="auto"/>
        <w:ind w:left="720"/>
      </w:pPr>
      <w:r/>
      <w:hyperlink r:id="rId10">
        <w:r>
          <w:rPr>
            <w:color w:val="0000EE"/>
            <w:u w:val="single"/>
          </w:rPr>
          <w:t>https://wwwnc.cdc.gov/eid/article/32/6/26-0401_article</w:t>
        </w:r>
      </w:hyperlink>
      <w:r>
        <w:t xml:space="preserve"> - A CDC report details a cluster of nine cases of Dermatophilus congolensis infections among men who have sex with men in Lyon and Paris, France, between 2025 and 2026. The genomic similarity and shared sexual exposures suggest human-to-human transmission of this zoonotic bacterium. Dermatophilus congolensis, typically affecting animals, is rare in humans and usually contracted through direct contact with infected animals. The report highlights the need for clinicians to be aware of this condition, especially in patients with overlapping sexual exposures and unexplained skin lesions.</w:t>
      </w:r>
      <w:r/>
    </w:p>
    <w:p>
      <w:pPr>
        <w:pStyle w:val="ListNumber"/>
        <w:spacing w:line="240" w:lineRule="auto"/>
        <w:ind w:left="720"/>
      </w:pPr>
      <w:r/>
      <w:hyperlink r:id="rId11">
        <w:r>
          <w:rPr>
            <w:color w:val="0000EE"/>
            <w:u w:val="single"/>
          </w:rPr>
          <w:t>https://wwwnc.cdc.gov/eid/article/32/6/26-0476_article</w:t>
        </w:r>
      </w:hyperlink>
      <w:r>
        <w:t xml:space="preserve"> - An article from the CDC's Emerging Infectious Diseases journal reports nine cases of Dermatophilus congolensis infections among men who have sex with men in Barcelona, Spain, during December 2025 to March 2026. Whole-genome sequencing revealed highly related isolates forming a distinct lineage within the genus Dermatophilus. Epidemiologic and clinical features of the cases support human-to-human transmission via sexual contact. The study underscores the importance of considering this zoonotic infection in sexually active men and highlights the need for awareness among healthcare providers.</w:t>
      </w:r>
      <w:r/>
    </w:p>
    <w:p>
      <w:pPr>
        <w:pStyle w:val="ListNumber"/>
        <w:spacing w:line="240" w:lineRule="auto"/>
        <w:ind w:left="720"/>
      </w:pPr>
      <w:r/>
      <w:hyperlink r:id="rId13">
        <w:r>
          <w:rPr>
            <w:color w:val="0000EE"/>
            <w:u w:val="single"/>
          </w:rPr>
          <w:t>https://wwwnc.cdc.gov/eid/article/28/8/21-2573_article</w:t>
        </w:r>
      </w:hyperlink>
      <w:r>
        <w:t xml:space="preserve"> - This article provides an overview of Dermatophilus congolensis, a Gram-positive, aerobic actinomycete responsible for dermatophilosis, a skin infection primarily affecting animals like cattle, sheep, and horses. Human infections are rare and typically associated with direct contact with infected animals. The article discusses the bacterium's lifecycle, transmission methods, and the economic implications of outbreaks in livestock. It also highlights the importance of understanding this pathogen for both veterinary and human health.</w:t>
      </w:r>
      <w:r/>
    </w:p>
    <w:p>
      <w:pPr>
        <w:pStyle w:val="ListNumber"/>
        <w:spacing w:line="240" w:lineRule="auto"/>
        <w:ind w:left="720"/>
      </w:pPr>
      <w:r/>
      <w:hyperlink r:id="rId12">
        <w:r>
          <w:rPr>
            <w:color w:val="0000EE"/>
            <w:u w:val="single"/>
          </w:rPr>
          <w:t>https://www.mass.gov/info-details/dermatophilosis</w:t>
        </w:r>
      </w:hyperlink>
      <w:r>
        <w:t xml:space="preserve"> - Massachusetts government information on dermatophilosis, a skin infection caused by the Gram-positive bacteria Dermatophilus congolensis. The page explains that all mammals, including humans, are susceptible to infection. Domestic animals commonly affected include cattle, sheep, goats, and horses. Wild animals affected include deer, rabbits, rodents, woodchucks, striped skunks, raccoons, and carnivores, such as foxes and a captive polar bear. Clinical signs include raised, matted tufts of hair that resemble paint brushes, crusts, and hair loss ranging from discrete areas to large patches to the entire skin being affected.</w:t>
      </w:r>
      <w:r/>
    </w:p>
    <w:p>
      <w:pPr>
        <w:pStyle w:val="ListNumber"/>
        <w:spacing w:line="240" w:lineRule="auto"/>
        <w:ind w:left="720"/>
      </w:pPr>
      <w:r/>
      <w:hyperlink r:id="rId9">
        <w:r>
          <w:rPr>
            <w:color w:val="0000EE"/>
            <w:u w:val="single"/>
          </w:rPr>
          <w:t>https://www.queerty.com/several-men-diagnosed-with-rare-after-frequenting-the-same-gay-20260616/</w:t>
        </w:r>
      </w:hyperlink>
      <w:r>
        <w:t xml:space="preserve"> - An article from Queerty reports on a rare skin infection diagnosed in several men in France after frequenting the same gay bathhouse. The infection, caused by Dermatophilus congolensis, is typically found in animals but has been reported in humans in this case. The article discusses the symptoms, transmission methods, and the importance of awareness among clinicians and microbiologists regarding this condition.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several-men-diagnosed-with-rare-after-frequenting-the-same-gay-20260616/" TargetMode="External"/><Relationship Id="rId10" Type="http://schemas.openxmlformats.org/officeDocument/2006/relationships/hyperlink" Target="https://wwwnc.cdc.gov/eid/article/32/6/26-0401_article" TargetMode="External"/><Relationship Id="rId11" Type="http://schemas.openxmlformats.org/officeDocument/2006/relationships/hyperlink" Target="https://wwwnc.cdc.gov/eid/article/32/6/26-0476_article" TargetMode="External"/><Relationship Id="rId12" Type="http://schemas.openxmlformats.org/officeDocument/2006/relationships/hyperlink" Target="https://www.mass.gov/info-details/dermatophilosis" TargetMode="External"/><Relationship Id="rId13" Type="http://schemas.openxmlformats.org/officeDocument/2006/relationships/hyperlink" Target="https://wwwnc.cdc.gov/eid/article/28/8/21-2573_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