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Orthodox Patriarchs’ Response to Pride Parades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religion-led debates as Orthodox leaders in Bulgaria and Romania publicly criticised recent Pride events, arguing they conflict with Christian teaching on marriage and family and warning of spiritual confusion, news that matters to believers, policymakers and anyone watching the culture wars in Europe.</w:t>
      </w:r>
      <w:r/>
    </w:p>
    <w:p>
      <w:r/>
      <w:r>
        <w:t>Essential Takeaways</w:t>
      </w:r>
      <w:r/>
      <w:r/>
    </w:p>
    <w:p>
      <w:pPr>
        <w:pStyle w:val="ListBullet"/>
        <w:spacing w:line="240" w:lineRule="auto"/>
        <w:ind w:left="720"/>
      </w:pPr>
      <w:r/>
      <w:r>
        <w:rPr>
          <w:b/>
        </w:rPr>
        <w:t>Clear stance:</w:t>
      </w:r>
      <w:r>
        <w:t xml:space="preserve"> The Bulgarian and Romanian Orthodox patriarchates condemned recent Pride parades, saying they clash with traditional Christian teachings on marriage and family.</w:t>
      </w:r>
      <w:r/>
    </w:p>
    <w:p>
      <w:pPr>
        <w:pStyle w:val="ListBullet"/>
        <w:spacing w:line="240" w:lineRule="auto"/>
        <w:ind w:left="720"/>
      </w:pPr>
      <w:r/>
      <w:r>
        <w:rPr>
          <w:b/>
        </w:rPr>
        <w:t>Concern for youth:</w:t>
      </w:r>
      <w:r>
        <w:t xml:space="preserve"> Both churches highlighted the particular risk of confusion among children and adolescents when such events promote LGBT visibility.</w:t>
      </w:r>
      <w:r/>
    </w:p>
    <w:p>
      <w:pPr>
        <w:pStyle w:val="ListBullet"/>
        <w:spacing w:line="240" w:lineRule="auto"/>
        <w:ind w:left="720"/>
      </w:pPr>
      <w:r/>
      <w:r>
        <w:rPr>
          <w:b/>
        </w:rPr>
        <w:t>Civic appeal:</w:t>
      </w:r>
      <w:r>
        <w:t xml:space="preserve"> The Bulgarian patriarchate urged state institutions to protect marriage and cultural values; Romanian leaders framed concerns around social peace and the common good.</w:t>
      </w:r>
      <w:r/>
    </w:p>
    <w:p>
      <w:pPr>
        <w:pStyle w:val="ListBullet"/>
        <w:spacing w:line="240" w:lineRule="auto"/>
        <w:ind w:left="720"/>
      </w:pPr>
      <w:r/>
      <w:r>
        <w:rPr>
          <w:b/>
        </w:rPr>
        <w:t>Tone on treatment:</w:t>
      </w:r>
      <w:r>
        <w:t xml:space="preserve"> Romania’s church stressed opposition to violence or slander, emphasising prayer, peace and respect for human dignity.</w:t>
      </w:r>
      <w:r/>
    </w:p>
    <w:p>
      <w:pPr>
        <w:pStyle w:val="ListBullet"/>
        <w:spacing w:line="240" w:lineRule="auto"/>
        <w:ind w:left="720"/>
      </w:pPr>
      <w:r/>
      <w:r>
        <w:rPr>
          <w:b/>
        </w:rPr>
        <w:t>Public reaction:</w:t>
      </w:r>
      <w:r>
        <w:t xml:space="preserve"> In Sofia and Bucharest, religiously themed counter-events and calls for discernment accompanied official church statements.</w:t>
      </w:r>
      <w:r/>
      <w:r/>
    </w:p>
    <w:p>
      <w:pPr>
        <w:pStyle w:val="Heading2"/>
      </w:pPr>
      <w:r>
        <w:t>Orthodox leaders speak plainly , what they said and why it landed</w:t>
      </w:r>
      <w:r/>
    </w:p>
    <w:p>
      <w:r/>
      <w:r>
        <w:t>The Bulgarian and Romanian patriarchates issued strong statements after weekend Pride events, describing the messages seen in the marches as incompatible with Christian moral teaching. That blunt tone matters because Orthodox churches still hold considerable moral authority in both countries, and their words reach parishioners in villages and cities alike. According to local reporting, church leaders framed their objections around core doctrines , the creation of humanity as man and woman, and the family as the natural setting for raising children , and called those convictions worth defending in public life.</w:t>
      </w:r>
      <w:r/>
    </w:p>
    <w:p>
      <w:pPr>
        <w:pStyle w:val="Heading2"/>
      </w:pPr>
      <w:r>
        <w:t>Why they worry about young people and social confusion</w:t>
      </w:r>
      <w:r/>
    </w:p>
    <w:p>
      <w:r/>
      <w:r>
        <w:t>Both patriarchates singled out the possible effect on children and adolescents, saying exposure to Pride messaging could create spiritual confusion. This concern is echoed in statements reported in Romania and Bulgaria, where demographic decline and social stability are already on civic agendas. The churches argue their role includes protecting the faithful and nurturing what they call cultural continuity, so their interventions are as much about social cohesion as they are about theology.</w:t>
      </w:r>
      <w:r/>
    </w:p>
    <w:p>
      <w:pPr>
        <w:pStyle w:val="Heading2"/>
      </w:pPr>
      <w:r>
        <w:t>Churches call for civic action , what they asked governments to do</w:t>
      </w:r>
      <w:r/>
    </w:p>
    <w:p>
      <w:r/>
      <w:r>
        <w:t>The Bulgarian patriarchate explicitly appealed to government bodies to support marriage and family and to guard the cultural values underpinning society. That kind of appeal turns a religious statement into a political nudge, and it's why these messages often prompt wider debate about public policy, education and children's rights. Meanwhile, Romanian leaders framed their ask in terms of safeguarding social peace and the common good, signalling a preference for measured, community-focused responses rather than confrontation.</w:t>
      </w:r>
      <w:r/>
    </w:p>
    <w:p>
      <w:pPr>
        <w:pStyle w:val="Heading2"/>
      </w:pPr>
      <w:r>
        <w:t>Balancing firmness and dignity , Romania’s emphasis on non-violence</w:t>
      </w:r>
      <w:r/>
    </w:p>
    <w:p>
      <w:r/>
      <w:r>
        <w:t>Although critical, the Romanian Orthodox Church made a point of rejecting abusive speech, slander or violence against LGBT individuals as contrary to the Gospel. That line aims to strike a balance: defend doctrinal beliefs while urging believers to act with charity. This posture changes the tone of the debate slightly, from outright hostility to a more cautious moral admonition, and it matters for how parishioners and politicians might respond on the ground.</w:t>
      </w:r>
      <w:r/>
    </w:p>
    <w:p>
      <w:pPr>
        <w:pStyle w:val="Heading2"/>
      </w:pPr>
      <w:r>
        <w:t>What happened on the streets , marches, counter-marches and local responses</w:t>
      </w:r>
      <w:r/>
    </w:p>
    <w:p>
      <w:r/>
      <w:r>
        <w:t>In Sofia and Bucharest, Pride events saw both supporters and opponents turn out, with some cities hosting parallel “family” marches or other religiously themed gatherings. Local coverage noted visible police presence and civic organisers calling for calm. For readers wondering what that looks like: expect processions, banners, and a lot of local media attention, with churches urging discernment rather than disorder.</w:t>
      </w:r>
      <w:r/>
    </w:p>
    <w:p>
      <w:pPr>
        <w:pStyle w:val="Heading2"/>
      </w:pPr>
      <w:r>
        <w:t>How to think about it if you live there or follow the story</w:t>
      </w:r>
      <w:r/>
    </w:p>
    <w:p>
      <w:r/>
      <w:r>
        <w:t>If you’re a resident, consider the practical implications: check local council guidance for events, be mindful of public safety updates, and if you’re a parent, be ready to talk with children about what they see. For anyone watching from abroad, this episode shows how religious institutions still shape public conversation in parts of Europe , and how cultural debates around gender, family and rights continue to play out in civic spaces.</w:t>
      </w:r>
      <w:r/>
    </w:p>
    <w:p>
      <w:r/>
      <w:r>
        <w:t>It's a small change in emphasis that can shape public conversation for a long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4">
        <w:r>
          <w:rPr>
            <w:color w:val="0000EE"/>
            <w:u w:val="single"/>
          </w:rPr>
          <w:t>[6]</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0">
        <w:r>
          <w:rPr>
            <w:color w:val="0000EE"/>
            <w:u w:val="single"/>
          </w:rPr>
          <w:t>[2]</w:t>
        </w:r>
      </w:hyperlink>
      <w:r>
        <w:t xml:space="preserve">- Paragraph 6: </w:t>
      </w:r>
      <w:hyperlink r:id="rId13">
        <w:r>
          <w:rPr>
            <w:color w:val="0000EE"/>
            <w:u w:val="single"/>
          </w:rPr>
          <w:t>[5]</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https://www.lifesitenews.com/news/incompatible-with-christian-morality-orthodox-patriarchs-speak-out-against-lgbt-ideology/</w:t>
        </w:r>
      </w:hyperlink>
      <w:r>
        <w:t xml:space="preserve"> - Please view link - unable to able to access data</w:t>
      </w:r>
      <w:r/>
    </w:p>
    <w:p>
      <w:pPr>
        <w:pStyle w:val="ListNumber"/>
        <w:spacing w:line="240" w:lineRule="auto"/>
        <w:ind w:left="720"/>
      </w:pPr>
      <w:r/>
      <w:hyperlink r:id="rId10">
        <w:r>
          <w:rPr>
            <w:color w:val="0000EE"/>
            <w:u w:val="single"/>
          </w:rPr>
          <w:t>https://www.bta.bg/en/news/bulgaria/1146812-holy-synod-opposes-holding-of-sofia-pride-2026</w:t>
        </w:r>
      </w:hyperlink>
      <w:r>
        <w:t xml:space="preserve"> - The Holy Synod of the Bulgarian Orthodox Church has publicly opposed the Sofia Pride 2026 event, expressing disagreement with the ideas and messages promoted through it. The Church reaffirms its belief that humanity was created by God as man and woman, and that the family, founded on marriage between a man and a woman, is the natural environment for life, love, and the upbringing of children. The Synod is concerned about attempts to present views and behaviors incompatible with Christian moral teaching as equal alternatives to the order established by God for human life.</w:t>
      </w:r>
      <w:r/>
    </w:p>
    <w:p>
      <w:pPr>
        <w:pStyle w:val="ListNumber"/>
        <w:spacing w:line="240" w:lineRule="auto"/>
        <w:ind w:left="720"/>
      </w:pPr>
      <w:r/>
      <w:hyperlink r:id="rId11">
        <w:r>
          <w:rPr>
            <w:color w:val="0000EE"/>
            <w:u w:val="single"/>
          </w:rPr>
          <w:t>https://www.bta.bg/en/news/bulgaria/1146896-sofia-hosts-parallel-pride-and-family-marches-as-orthodox-church-opposes-sofia-p</w:t>
        </w:r>
      </w:hyperlink>
      <w:r>
        <w:t xml:space="preserve"> - On June 13, 2026, Sofia hosted two contrasting public events: Sofia Pride, supporting LGBTQ+ rights, and the Family March, supporting traditional family values. The Bulgarian Orthodox Church expressed its opposition to Sofia Pride, emphasizing the importance of traditional family values and Christian moral teachings. The Church called for the protection of the spiritual and cultural values upon which Bulgarian society is built, urging government institutions to support and protect marriage and the family.</w:t>
      </w:r>
      <w:r/>
    </w:p>
    <w:p>
      <w:pPr>
        <w:pStyle w:val="ListNumber"/>
        <w:spacing w:line="240" w:lineRule="auto"/>
        <w:ind w:left="720"/>
      </w:pPr>
      <w:r/>
      <w:hyperlink r:id="rId12">
        <w:r>
          <w:rPr>
            <w:color w:val="0000EE"/>
            <w:u w:val="single"/>
          </w:rPr>
          <w:t>https://doxologia.ro/patriarhia-romana-indemn-la-discernamant-aparare-valorilor-crestine-contextul-paradei-bucharest</w:t>
        </w:r>
      </w:hyperlink>
      <w:r>
        <w:t xml:space="preserve"> - The Romanian Orthodox Church has expressed pastoral concern over the Bucharest Pride parade, urging believers to respond to societal challenges with prayer, peace, and respect for human dignity. The Church emphasizes that the family, founded on the marriage of a man and a woman and the birth of children, is a gift and blessing from God, serving as the foundation of social life and the upbringing of future generations. Public events promoting alternative conceptions of the family are viewed as incompatible with Christian teaching and may exacerbate confusion regarding spiritual values in a society already facing demographic decline and social instability.</w:t>
      </w:r>
      <w:r/>
    </w:p>
    <w:p>
      <w:pPr>
        <w:pStyle w:val="ListNumber"/>
        <w:spacing w:line="240" w:lineRule="auto"/>
        <w:ind w:left="720"/>
      </w:pPr>
      <w:r/>
      <w:hyperlink r:id="rId13">
        <w:r>
          <w:rPr>
            <w:color w:val="0000EE"/>
            <w:u w:val="single"/>
          </w:rPr>
          <w:t>https://www.digi24.ro/stiri/actualitate/patriarhia-bucharest-pride-este-un-eveniment-alaturat-sfidator-rusaliilor-apelul-bor-pentru-credinciosi-3271935</w:t>
        </w:r>
      </w:hyperlink>
      <w:r>
        <w:t xml:space="preserve"> - The Romanian Patriarchate has expressed disapproval of the Bucharest Pride event, considering it a provocative and inappropriate act, especially in the context of secular ideologies and social tensions. The Church urges believers to intensify their prayers for the Christian family and to avoid responding to provocations from participants in the Bucharest Pride march with offensive language or violent behavior, actions that contradict the conduct befitting a true member of the Romanian Orthodox Church.</w:t>
      </w:r>
      <w:r/>
    </w:p>
    <w:p>
      <w:pPr>
        <w:pStyle w:val="ListNumber"/>
        <w:spacing w:line="240" w:lineRule="auto"/>
        <w:ind w:left="720"/>
      </w:pPr>
      <w:r/>
      <w:hyperlink r:id="rId14">
        <w:r>
          <w:rPr>
            <w:color w:val="0000EE"/>
            <w:u w:val="single"/>
          </w:rPr>
          <w:t>https://basilica.ro/en/bucharest-pride-public-disturbance-2025/</w:t>
        </w:r>
      </w:hyperlink>
      <w:r>
        <w:t xml:space="preserve"> - The Romanian Patriarchate has openly expressed concern and disapproval regarding the Bucharest Pride March, scheduled for June 7, 2025, which coincides with the eve of the great feast of Pentecost. The Church considers the scheduling of Bucharest Pride as defiantly juxtaposed to this sacred religious event, urging all Orthodox believers to intensify their prayers for the Christian family and to refrain from responding to provocations from participants in the Bucharest Pride march with offensive language or violent behavior.</w:t>
      </w:r>
      <w:r/>
    </w:p>
    <w:p>
      <w:pPr>
        <w:pStyle w:val="ListNumber"/>
        <w:spacing w:line="240" w:lineRule="auto"/>
        <w:ind w:left="720"/>
      </w:pPr>
      <w:r/>
      <w:hyperlink r:id="rId9">
        <w:r>
          <w:rPr>
            <w:color w:val="0000EE"/>
            <w:u w:val="single"/>
          </w:rPr>
          <w:t>https://www.lifesitenews.com/news/incompatible-with-christian-morality-orthodox-patriarchs-speak-out-against-lgbt-ideology/</w:t>
        </w:r>
      </w:hyperlink>
      <w:r>
        <w:t xml:space="preserve"> - Leaders from Orthodox Churches have spoken out against LGBT 'pride' parades across Europe. Over the past weekend, the Orthodox patriarchates of Bulgaria and Romania criticized pro-LGBT parades taking place in the traditionally Christian countries. The Bulgarian Patriarchate stated that humanity was created by God 'as man and woman' and that the family is the natural environment for raising children, warning that 'pride' parades promote views and behaviors that are 'incompatible with Christian moral teaching.' The Romanian Orthodox Church also criticized the 'pride' events, stating that the LGBT movement endangers 'social peace and mutual respect,' which are indispensable for the common good.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incompatible-with-christian-morality-orthodox-patriarchs-speak-out-against-lgbt-ideology/" TargetMode="External"/><Relationship Id="rId10" Type="http://schemas.openxmlformats.org/officeDocument/2006/relationships/hyperlink" Target="https://www.bta.bg/en/news/bulgaria/1146812-holy-synod-opposes-holding-of-sofia-pride-2026" TargetMode="External"/><Relationship Id="rId11" Type="http://schemas.openxmlformats.org/officeDocument/2006/relationships/hyperlink" Target="https://www.bta.bg/en/news/bulgaria/1146896-sofia-hosts-parallel-pride-and-family-marches-as-orthodox-church-opposes-sofia-p" TargetMode="External"/><Relationship Id="rId12" Type="http://schemas.openxmlformats.org/officeDocument/2006/relationships/hyperlink" Target="https://doxologia.ro/patriarhia-romana-indemn-la-discernamant-aparare-valorilor-crestine-contextul-paradei-bucharest" TargetMode="External"/><Relationship Id="rId13" Type="http://schemas.openxmlformats.org/officeDocument/2006/relationships/hyperlink" Target="https://www.digi24.ro/stiri/actualitate/patriarhia-bucharest-pride-este-un-eveniment-alaturat-sfidator-rusaliilor-apelul-bor-pentru-credinciosi-3271935" TargetMode="External"/><Relationship Id="rId14" Type="http://schemas.openxmlformats.org/officeDocument/2006/relationships/hyperlink" Target="https://basilica.ro/en/bucharest-pride-public-disturbanc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