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Pride Programs at MUSA: Why Guadalajara’s Museum Is a June Must-Visit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Celebrate diversity this June: visitors and locals are flocking to the Museo de las Artes (MUSA) in Guadalajara for a packed Pride programme of talks, panels and colourful exhibitions that spotlight representation, rights and creative resistance, perfect for anyone curious about culture, community and inclusion.</w:t>
      </w:r>
      <w:r/>
    </w:p>
    <w:p>
      <w:r/>
      <w:r>
        <w:t>Essential Takeaways</w:t>
      </w:r>
      <w:r/>
      <w:r/>
    </w:p>
    <w:p>
      <w:pPr>
        <w:pStyle w:val="ListBullet"/>
        <w:spacing w:line="240" w:lineRule="auto"/>
        <w:ind w:left="720"/>
      </w:pPr>
      <w:r/>
      <w:r>
        <w:rPr>
          <w:b/>
        </w:rPr>
        <w:t>What’s on:</w:t>
      </w:r>
      <w:r>
        <w:t xml:space="preserve"> A diverse calendar of talks, film screenings and art shows focused on LGBTIQ+ themes and histories.</w:t>
      </w:r>
      <w:r/>
    </w:p>
    <w:p>
      <w:pPr>
        <w:pStyle w:val="ListBullet"/>
        <w:spacing w:line="240" w:lineRule="auto"/>
        <w:ind w:left="720"/>
      </w:pPr>
      <w:r/>
      <w:r>
        <w:rPr>
          <w:b/>
        </w:rPr>
        <w:t>Atmosphere:</w:t>
      </w:r>
      <w:r>
        <w:t xml:space="preserve"> Bright, welcoming and lively, events include panels that feel conversational and accessible.</w:t>
      </w:r>
      <w:r/>
    </w:p>
    <w:p>
      <w:pPr>
        <w:pStyle w:val="ListBullet"/>
        <w:spacing w:line="240" w:lineRule="auto"/>
        <w:ind w:left="720"/>
      </w:pPr>
      <w:r/>
      <w:r>
        <w:rPr>
          <w:b/>
        </w:rPr>
        <w:t>Practical:</w:t>
      </w:r>
      <w:r>
        <w:t xml:space="preserve"> Most activities take place inside the Museo de las Artes on the University of Guadalajara campus; check timings in advance.</w:t>
      </w:r>
      <w:r/>
    </w:p>
    <w:p>
      <w:pPr>
        <w:pStyle w:val="ListBullet"/>
        <w:spacing w:line="240" w:lineRule="auto"/>
        <w:ind w:left="720"/>
      </w:pPr>
      <w:r/>
      <w:r>
        <w:rPr>
          <w:b/>
        </w:rPr>
        <w:t>Why it matters:</w:t>
      </w:r>
      <w:r>
        <w:t xml:space="preserve"> Programming links culture with civic conversation about rights, visibility and inclusion.</w:t>
      </w:r>
      <w:r/>
    </w:p>
    <w:p>
      <w:pPr>
        <w:pStyle w:val="ListBullet"/>
        <w:spacing w:line="240" w:lineRule="auto"/>
        <w:ind w:left="720"/>
      </w:pPr>
      <w:r/>
      <w:r>
        <w:rPr>
          <w:b/>
        </w:rPr>
        <w:t>Visitor tip:</w:t>
      </w:r>
      <w:r>
        <w:t xml:space="preserve"> Arrive early for popular talks, and allow time to explore rotating exhibitions and public art nearby.</w:t>
      </w:r>
      <w:r/>
      <w:r/>
    </w:p>
    <w:p>
      <w:pPr>
        <w:pStyle w:val="Heading2"/>
      </w:pPr>
      <w:r>
        <w:t>A museum that’s gone proudly public , the opening hook</w:t>
      </w:r>
      <w:r/>
    </w:p>
    <w:p>
      <w:r/>
      <w:r>
        <w:t>The Museo de las Artes has turned its galleries and corridors into a Pride platform, mixing the visual punch of contemporary art with down-to-earth conversations about identity. The displays are colourful and tactile, and the talks tend to be warm and empathetic rather than academic. According to local coverage, the museum aims to make June a visible, safe moment for dialogue and celebration.</w:t>
      </w:r>
      <w:r/>
    </w:p>
    <w:p>
      <w:pPr>
        <w:pStyle w:val="Heading2"/>
      </w:pPr>
      <w:r>
        <w:t>From lectures on rights to artist-led workshops , the programme explained</w:t>
      </w:r>
      <w:r/>
    </w:p>
    <w:p>
      <w:r/>
      <w:r>
        <w:t>MUSA’s calendar includes formal lectures, such as a session led by lawyer-activists, alongside screenings and creative labs. The focus isn’t just on celebration; it’s a programme that points to access and legal protections as well as cultural representation. The University of Guadalajara has positioned the museum as a hub where students, activists and the public meet, reflecting a broader institutional push for inclusive programming.</w:t>
      </w:r>
      <w:r/>
    </w:p>
    <w:p>
      <w:pPr>
        <w:pStyle w:val="Heading2"/>
      </w:pPr>
      <w:r>
        <w:t>Why this matters in Guadalajara , social and civic context</w:t>
      </w:r>
      <w:r/>
    </w:p>
    <w:p>
      <w:r/>
      <w:r>
        <w:t>Pride programming at MUSA sits within a city-wide moment: civic groups, university networks and municipal tourism bodies have been promoting LGBTIQ+ visibility across Guadalajara this June. That means the museum’s events feel part of a larger conversation about rights and belonging, not a one-off festival. For visitors, that creates a richer, more reflective experience that connects art to everyday life.</w:t>
      </w:r>
      <w:r/>
    </w:p>
    <w:p>
      <w:pPr>
        <w:pStyle w:val="Heading2"/>
      </w:pPr>
      <w:r>
        <w:t>How to make the most of a visit , practical tips</w:t>
      </w:r>
      <w:r/>
    </w:p>
    <w:p>
      <w:r/>
      <w:r>
        <w:t>Plan to combine a talk with time to explore exhibits; the museum is on the University of Guadalajara campus and easy to reach by public transport. Events can draw a crowd, so arriving early or checking the museum’s website for schedules and bookings is sensible. If you’re after quieter moments, seek out weekday morning slots when galleries are less busy.</w:t>
      </w:r>
      <w:r/>
    </w:p>
    <w:p>
      <w:pPr>
        <w:pStyle w:val="Heading2"/>
      </w:pPr>
      <w:r>
        <w:t>What visitors are saying , reactions and outlook</w:t>
      </w:r>
      <w:r/>
    </w:p>
    <w:p>
      <w:r/>
      <w:r>
        <w:t>Attendees describe the programme as both celebratory and substantive, praising its mix of friendly conversation and serious reflection. The museum’s approach suggests a model many cultural spaces could follow: use art to open up civic debate, then keep the doors open to the community. Expect future editions to build on this base, with more collaborations and a growing local audience.</w:t>
      </w:r>
      <w:r/>
    </w:p>
    <w:p>
      <w:r/>
      <w:r>
        <w:t>It's a small cultural nudge with big impact, visit MUSA and see how art and dialogue can colour a city’s conversation.</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[4]</w:t>
        </w:r>
      </w:hyperlink>
      <w:r>
        <w:t xml:space="preserve">- Paragraph 2: </w:t>
      </w:r>
      <w:hyperlink r:id="rId11">
        <w:r>
          <w:rPr>
            <w:color w:val="0000EE"/>
            <w:u w:val="single"/>
          </w:rPr>
          <w:t>[3]</w:t>
        </w:r>
      </w:hyperlink>
      <w:r>
        <w:t xml:space="preserve">, </w:t>
      </w:r>
      <w:hyperlink r:id="rId12">
        <w:r>
          <w:rPr>
            <w:color w:val="0000EE"/>
            <w:u w:val="single"/>
          </w:rPr>
          <w:t>[6]</w:t>
        </w:r>
      </w:hyperlink>
      <w:r>
        <w:t xml:space="preserve">- Paragraph 3: </w:t>
      </w:r>
      <w:hyperlink r:id="rId13">
        <w:r>
          <w:rPr>
            <w:color w:val="0000EE"/>
            <w:u w:val="single"/>
          </w:rPr>
          <w:t>[5]</w:t>
        </w:r>
      </w:hyperlink>
      <w:r>
        <w:t xml:space="preserve">, </w:t>
      </w:r>
      <w:hyperlink r:id="rId14">
        <w:r>
          <w:rPr>
            <w:color w:val="0000EE"/>
            <w:u w:val="single"/>
          </w:rPr>
          <w:t>[7]</w:t>
        </w:r>
      </w:hyperlink>
      <w:r>
        <w:t xml:space="preserve">- Paragraph 4: </w:t>
      </w:r>
      <w:hyperlink r:id="rId12">
        <w:r>
          <w:rPr>
            <w:color w:val="0000EE"/>
            <w:u w:val="single"/>
          </w:rPr>
          <w:t>[6]</w:t>
        </w:r>
      </w:hyperlink>
      <w:r>
        <w:t xml:space="preserve">, </w:t>
      </w:r>
      <w:hyperlink r:id="rId9">
        <w:r>
          <w:rPr>
            <w:color w:val="0000EE"/>
            <w:u w:val="single"/>
          </w:rPr>
          <w:t>[2]</w:t>
        </w:r>
      </w:hyperlink>
      <w:r>
        <w:t xml:space="preserve">- Paragraph 5: </w:t>
      </w:r>
      <w:hyperlink r:id="rId11">
        <w:r>
          <w:rPr>
            <w:color w:val="0000EE"/>
            <w:u w:val="single"/>
          </w:rPr>
          <w:t>[3]</w:t>
        </w:r>
      </w:hyperlink>
      <w:r>
        <w:t xml:space="preserve">, </w:t>
      </w:r>
      <w:hyperlink r:id="rId9">
        <w:r>
          <w:rPr>
            <w:color w:val="0000EE"/>
            <w:u w:val="single"/>
          </w:rPr>
          <w:t>[1]</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https://www.mural.com.mx/el-musa-celebra-mes-del-orgullo-con-dialogos-y-arte/ar3223109</w:t>
        </w:r>
      </w:hyperlink>
      <w:r>
        <w:t xml:space="preserve"> - Please view link - unable to able to access data</w:t>
      </w:r>
      <w:r/>
    </w:p>
    <w:p>
      <w:pPr>
        <w:pStyle w:val="ListNumber"/>
        <w:spacing w:line="240" w:lineRule="auto"/>
        <w:ind w:left="720"/>
      </w:pPr>
      <w:r/>
      <w:hyperlink r:id="rId9">
        <w:r>
          <w:rPr>
            <w:color w:val="0000EE"/>
            <w:u w:val="single"/>
          </w:rPr>
          <w:t>https://www.mural.com.mx/el-musa-celebra-mes-del-orgullo-con-dialogos-y-arte/ar3223109</w:t>
        </w:r>
      </w:hyperlink>
      <w:r>
        <w:t xml:space="preserve"> - The Museo de las Artes (MUSA) at the University of Guadalajara is celebrating Pride Month with a series of activities aimed at fostering discussions on diversity, representation, and inclusion. The events include dialogues and artistic presentations, transforming the venue into a hub for conversations on sexual diversity and dissent. The initiative underscores MUSA's commitment to promoting cultural spaces that reflect and support the LGBTQ+ community.</w:t>
      </w:r>
      <w:r/>
    </w:p>
    <w:p>
      <w:pPr>
        <w:pStyle w:val="ListNumber"/>
        <w:spacing w:line="240" w:lineRule="auto"/>
        <w:ind w:left="720"/>
      </w:pPr>
      <w:r/>
      <w:hyperlink r:id="rId11">
        <w:r>
          <w:rPr>
            <w:color w:val="0000EE"/>
            <w:u w:val="single"/>
          </w:rPr>
          <w:t>https://udg.mx/es/noticia/celebra-musa-el-mes-del-orgullo-con-cartelera-incluyente-y-diversa</w:t>
        </w:r>
      </w:hyperlink>
      <w:r>
        <w:t xml:space="preserve"> - In June, the Museo de las Artes (MUSA) at the University of Guadalajara is hosting a diverse and inclusive programme to commemorate International LGBTIQ+ Pride Day. The agenda includes conferences, a didactic concert, conversations, and multidisciplinary activations aimed at highlighting sexogenetic identities, transmasculinities, and non-binary identities. The programme commenced on June 13 with the conference 'Rights, Representation, and Diversity' by lawyer and activist Izack Zacarías. (</w:t>
      </w:r>
      <w:hyperlink r:id="rId15">
        <w:r>
          <w:rPr>
            <w:color w:val="0000EE"/>
            <w:u w:val="single"/>
          </w:rPr>
          <w:t>udg.mx</w:t>
        </w:r>
      </w:hyperlink>
      <w:r>
        <w:t>)</w:t>
      </w:r>
      <w:r/>
    </w:p>
    <w:p>
      <w:pPr>
        <w:pStyle w:val="ListNumber"/>
        <w:spacing w:line="240" w:lineRule="auto"/>
        <w:ind w:left="720"/>
      </w:pPr>
      <w:r/>
      <w:hyperlink r:id="rId10">
        <w:r>
          <w:rPr>
            <w:color w:val="0000EE"/>
            <w:u w:val="single"/>
          </w:rPr>
          <w:t>https://www.udg.mx/es/noticia/musa-inicia-junio-con-los-colores-lgbtiq</w:t>
        </w:r>
      </w:hyperlink>
      <w:r>
        <w:t xml:space="preserve"> - The Museo de las Artes (MUSA) at the University of Guadalajara is participating in Pride Month by creating spaces to raise awareness about the LGBTIQ+ movement. Throughout June, the museum features installations explaining the meanings of the letters in LGBTIQ+ and the significance of Pride Day, established on June 28. The museum also displays the six colours of the Pride flag on its front balcony doors. (</w:t>
      </w:r>
      <w:hyperlink r:id="rId16">
        <w:r>
          <w:rPr>
            <w:color w:val="0000EE"/>
            <w:u w:val="single"/>
          </w:rPr>
          <w:t>udg.mx</w:t>
        </w:r>
      </w:hyperlink>
      <w:r>
        <w:t>)</w:t>
      </w:r>
      <w:r/>
    </w:p>
    <w:p>
      <w:pPr>
        <w:pStyle w:val="ListNumber"/>
        <w:spacing w:line="240" w:lineRule="auto"/>
        <w:ind w:left="720"/>
      </w:pPr>
      <w:r/>
      <w:hyperlink r:id="rId13">
        <w:r>
          <w:rPr>
            <w:color w:val="0000EE"/>
            <w:u w:val="single"/>
          </w:rPr>
          <w:t>https://udg.mx/index.php/es/noticia/integrantes-de-la-red-universitaria-se-suman-al-pride-guadalajara-2026</w:t>
        </w:r>
      </w:hyperlink>
      <w:r>
        <w:t xml:space="preserve"> - Members of the University of Guadalajara's Red Universitaria participated in the Pride Guadalajara 2026 march, gathering at the General Rectory esplanade to provide comprehensive services to the public. Initiatives included medical brigades, mental health support units, and advisory services from the University Rights Defender's Office. The university aims to make the esplanade a gathering point for the university community during the Pride march each year. (</w:t>
      </w:r>
      <w:hyperlink r:id="rId17">
        <w:r>
          <w:rPr>
            <w:color w:val="0000EE"/>
            <w:u w:val="single"/>
          </w:rPr>
          <w:t>udg.mx</w:t>
        </w:r>
      </w:hyperlink>
      <w:r>
        <w:t>)</w:t>
      </w:r>
      <w:r/>
    </w:p>
    <w:p>
      <w:pPr>
        <w:pStyle w:val="ListNumber"/>
        <w:spacing w:line="240" w:lineRule="auto"/>
        <w:ind w:left="720"/>
      </w:pPr>
      <w:r/>
      <w:hyperlink r:id="rId12">
        <w:r>
          <w:rPr>
            <w:color w:val="0000EE"/>
            <w:u w:val="single"/>
          </w:rPr>
          <w:t>https://www.musaudg.mx/</w:t>
        </w:r>
      </w:hyperlink>
      <w:r>
        <w:t xml:space="preserve"> - The Museo de las Artes (MUSA) at the University of Guadalajara is dedicated to promoting and developing cultural activities. As a university museum, it focuses on the understanding, enjoyment, and dissemination of the most relevant artistic expressions, both material and immaterial. The museum is located at Av. Juárez 975, Colonia Americana, Guadalajara, Jalisco, Mexico. (</w:t>
      </w:r>
      <w:hyperlink r:id="rId18">
        <w:r>
          <w:rPr>
            <w:color w:val="0000EE"/>
            <w:u w:val="single"/>
          </w:rPr>
          <w:t>musaudg.mx</w:t>
        </w:r>
      </w:hyperlink>
      <w:r>
        <w:t>)</w:t>
      </w:r>
      <w:r/>
    </w:p>
    <w:p>
      <w:pPr>
        <w:pStyle w:val="ListNumber"/>
        <w:spacing w:line="240" w:lineRule="auto"/>
        <w:ind w:left="720"/>
      </w:pPr>
      <w:r/>
      <w:hyperlink r:id="rId14">
        <w:r>
          <w:rPr>
            <w:color w:val="0000EE"/>
            <w:u w:val="single"/>
          </w:rPr>
          <w:t>https://turismo.guadalajara.gob.mx/lugares/musa-museo-de-las-artes</w:t>
        </w:r>
      </w:hyperlink>
      <w:r>
        <w:t xml:space="preserve"> - The Museo de las Artes (MUSA) in Guadalajara, Mexico, is housed in a building of significant architectural and artistic value. The building's history dates back to the Mexican Revolution, with the first stone laid on September 20, 1914, for the construction of two primary schools. Today, MUSA serves as a cultural venue, hosting various exhibitions and events. (</w:t>
      </w:r>
      <w:hyperlink r:id="rId19">
        <w:r>
          <w:rPr>
            <w:color w:val="0000EE"/>
            <w:u w:val="single"/>
          </w:rPr>
          <w:t>turismo.guadalajara.gob.mx</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mural.com.mx/el-musa-celebra-mes-del-orgullo-con-dialogos-y-arte/ar3223109" TargetMode="External"/><Relationship Id="rId10" Type="http://schemas.openxmlformats.org/officeDocument/2006/relationships/hyperlink" Target="https://www.udg.mx/es/noticia/musa-inicia-junio-con-los-colores-lgbtiq" TargetMode="External"/><Relationship Id="rId11" Type="http://schemas.openxmlformats.org/officeDocument/2006/relationships/hyperlink" Target="https://udg.mx/es/noticia/celebra-musa-el-mes-del-orgullo-con-cartelera-incluyente-y-diversa" TargetMode="External"/><Relationship Id="rId12" Type="http://schemas.openxmlformats.org/officeDocument/2006/relationships/hyperlink" Target="https://www.musaudg.mx/" TargetMode="External"/><Relationship Id="rId13" Type="http://schemas.openxmlformats.org/officeDocument/2006/relationships/hyperlink" Target="https://udg.mx/index.php/es/noticia/integrantes-de-la-red-universitaria-se-suman-al-pride-guadalajara-2026" TargetMode="External"/><Relationship Id="rId14" Type="http://schemas.openxmlformats.org/officeDocument/2006/relationships/hyperlink" Target="https://turismo.guadalajara.gob.mx/lugares/musa-museo-de-las-artes" TargetMode="External"/><Relationship Id="rId15" Type="http://schemas.openxmlformats.org/officeDocument/2006/relationships/hyperlink" Target="https://udg.mx/es/noticia/celebra-musa-el-mes-del-orgullo-con-cartelera-incluyente-y-diversa?utm_source=openai" TargetMode="External"/><Relationship Id="rId16" Type="http://schemas.openxmlformats.org/officeDocument/2006/relationships/hyperlink" Target="https://www.udg.mx/es/noticia/musa-inicia-junio-con-los-colores-lgbtiq?utm_source=openai" TargetMode="External"/><Relationship Id="rId17" Type="http://schemas.openxmlformats.org/officeDocument/2006/relationships/hyperlink" Target="https://udg.mx/index.php/es/noticia/integrantes-de-la-red-universitaria-se-suman-al-pride-guadalajara-2026?utm_source=openai" TargetMode="External"/><Relationship Id="rId18" Type="http://schemas.openxmlformats.org/officeDocument/2006/relationships/hyperlink" Target="https://www.musaudg.mx/?utm_source=openai" TargetMode="External"/><Relationship Id="rId19" Type="http://schemas.openxmlformats.org/officeDocument/2006/relationships/hyperlink" Target="https://turismo.guadalajara.gob.mx/lugares/musa-museo-de-las-artes?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