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Proclamations: How Southern Maryland Celebrates Inclusiveness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noticing a warmer welcome as Calvert, Charles and St. Mary’s counties mark Pride Month with official proclamations and community events, spotlighting local groups like PFLAG Southern Maryland and Pride Southern Maryland , and showing why small-town gestures still matter.</w:t>
      </w:r>
      <w:r/>
    </w:p>
    <w:p>
      <w:r/>
      <w:r>
        <w:t>Essential Takeaways</w:t>
      </w:r>
      <w:r/>
      <w:r/>
    </w:p>
    <w:p>
      <w:pPr>
        <w:pStyle w:val="ListBullet"/>
        <w:spacing w:line="240" w:lineRule="auto"/>
        <w:ind w:left="720"/>
      </w:pPr>
      <w:r/>
      <w:r>
        <w:rPr>
          <w:b/>
        </w:rPr>
        <w:t>Three-county push:</w:t>
      </w:r>
      <w:r>
        <w:t xml:space="preserve"> St. Mary’s and Charles have already issued Pride Month proclamations; Calvert will follow on 16 June. </w:t>
      </w:r>
      <w:r/>
    </w:p>
    <w:p>
      <w:pPr>
        <w:pStyle w:val="ListBullet"/>
        <w:spacing w:line="240" w:lineRule="auto"/>
        <w:ind w:left="720"/>
      </w:pPr>
      <w:r/>
      <w:r>
        <w:rPr>
          <w:b/>
        </w:rPr>
        <w:t>Community hub:</w:t>
      </w:r>
      <w:r>
        <w:t xml:space="preserve"> PFLAG Southern Maryland, a volunteer-run chapter, has expanded from support groups into education and visible outreach. </w:t>
      </w:r>
      <w:r/>
    </w:p>
    <w:p>
      <w:pPr>
        <w:pStyle w:val="ListBullet"/>
        <w:spacing w:line="240" w:lineRule="auto"/>
        <w:ind w:left="720"/>
      </w:pPr>
      <w:r/>
      <w:r>
        <w:rPr>
          <w:b/>
        </w:rPr>
        <w:t>Tensions remain:</w:t>
      </w:r>
      <w:r>
        <w:t xml:space="preserve"> Past disagreements over photo ops and county support led to a temporary pause in Calvert, but mediation helped reopen talks. </w:t>
      </w:r>
      <w:r/>
    </w:p>
    <w:p>
      <w:pPr>
        <w:pStyle w:val="ListBullet"/>
        <w:spacing w:line="240" w:lineRule="auto"/>
        <w:ind w:left="720"/>
      </w:pPr>
      <w:r/>
      <w:r>
        <w:rPr>
          <w:b/>
        </w:rPr>
        <w:t>Practical events:</w:t>
      </w:r>
      <w:r>
        <w:t xml:space="preserve"> The chapter runs family-friendly gatherings including a Pride Picnic at Gilbert Run Park on 21 June , low-key, welcoming, easy to join. </w:t>
      </w:r>
      <w:r/>
    </w:p>
    <w:p>
      <w:pPr>
        <w:pStyle w:val="ListBullet"/>
        <w:spacing w:line="240" w:lineRule="auto"/>
        <w:ind w:left="720"/>
      </w:pPr>
      <w:r/>
      <w:r>
        <w:rPr>
          <w:b/>
        </w:rPr>
        <w:t>Funding friction:</w:t>
      </w:r>
      <w:r>
        <w:t xml:space="preserve"> Local departments that attended Pride last year faced scrutiny over spending, prompting organisers to cover vendor fees and rethink logistics.</w:t>
      </w:r>
      <w:r/>
      <w:r/>
    </w:p>
    <w:p>
      <w:pPr>
        <w:pStyle w:val="Heading2"/>
      </w:pPr>
      <w:r>
        <w:t>Why these proclamations still matter in small towns</w:t>
      </w:r>
      <w:r/>
    </w:p>
    <w:p>
      <w:r/>
      <w:r>
        <w:t>Official proclamations are short, public moments, but they carry a weighty, human feel , a quiet nod that you belong. According to organisers, proclamations give groups like PFLAG Southern Maryland a visible platform to say thank you and to let people know where to find support. Across the country, governors and councils have issued Pride recognitions, and local proclamations connect that larger trend to everyday life in Calvert, Charles and St. Mary’s. If you’re wondering whether a proclamation changes things, think of it this way: it signals to schools, libraries and health departments that inclusion is on the agenda, which can make access to services feel safer.</w:t>
      </w:r>
      <w:r/>
    </w:p>
    <w:p>
      <w:pPr>
        <w:pStyle w:val="Heading2"/>
      </w:pPr>
      <w:r>
        <w:t>How PFLAG Southern Maryland grew from support groups to public advocacy</w:t>
      </w:r>
      <w:r/>
    </w:p>
    <w:p>
      <w:r/>
      <w:r>
        <w:t>What began as private support circles has picked up steam into education, outreach and events, reflecting real demand for safe spaces. PFLAG’s president, who’s led the chapter since 2020, says attendance and engagement have risen across the three counties, showing people want community and practical help. The group now balances emotional support with public advocacy , asking for proclamations, hosting picnics, and sharing resources on its website and meetings calendar. If you’re looking for help or volunteer opportunities, check local listings and events; groups often welcome new faces and fresh skills.</w:t>
      </w:r>
      <w:r/>
    </w:p>
    <w:p>
      <w:pPr>
        <w:pStyle w:val="Heading2"/>
      </w:pPr>
      <w:r>
        <w:t>When a photo op became a protest , and how mediation helped</w:t>
      </w:r>
      <w:r/>
    </w:p>
    <w:p>
      <w:r/>
      <w:r>
        <w:t>Not every interaction with county offices has been straightforward; a 2023 photo-op disagreement in Calvert illustrated how symbolic moments can be complicated. Organisers opted not to pose for photos then, using restraint as a peaceful protest to highlight that gestures without follow-through aren’t enough. That stance led to a diplomatic pause: Calvert declined a 2024 request for a proclamation but this year reopened communication after mediation by the county administrator. For other communities, it’s a reminder that asking for accountability alongside recognition can change the tone of civic engagement.</w:t>
      </w:r>
      <w:r/>
    </w:p>
    <w:p>
      <w:pPr>
        <w:pStyle w:val="Heading2"/>
      </w:pPr>
      <w:r>
        <w:t>The nuts and bolts of throwing a safe, welcoming Pride event</w:t>
      </w:r>
      <w:r/>
    </w:p>
    <w:p>
      <w:r/>
      <w:r>
        <w:t>Putting on even a small festival takes cash and coordination , venue fees, security, equipment and entertainer costs add up, and local departments sometimes face blowback for participating. Organisers in St. Mary’s have covered vendor fees to ease pressure on government partners, and they funnel any surplus into next year’s event. If you’re thinking of running a stall or attending, ask organisers about costs and volunteer roles early; many groups offer low-cost or volunteer options to keep things inclusive. Small, family-focused events like the Gilbert Run picnic are perfect if you want a gentle entry point: no vendors, just community, conversation and games.</w:t>
      </w:r>
      <w:r/>
    </w:p>
    <w:p>
      <w:pPr>
        <w:pStyle w:val="Heading2"/>
      </w:pPr>
      <w:r>
        <w:t>What to expect next and how to get involved</w:t>
      </w:r>
      <w:r/>
    </w:p>
    <w:p>
      <w:r/>
      <w:r>
        <w:t>Calvert’s proclamation on 16 June is the last of the three and will be watched closely by local activists who want to see if official tone matches community needs. Pride Southern Maryland still runs its bigger festival in October to link with LGBTQ+ History Month, while June stays full of smaller, accessible activities. If you want to support or find resources, PFLAG Southern Maryland posts event and meeting details online and welcomes newcomers who need peer support or want to help. And, if you plan to attend a proclamation or picnic, bring a friend , community-building is best done together.</w:t>
      </w:r>
      <w:r/>
    </w:p>
    <w:p>
      <w:r/>
      <w:r>
        <w:t>It's a small change that can make every local conversation a little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https://thebaynet.com/southern-maryland-counties-recognize-pride-month-through-official-proclamations/</w:t>
        </w:r>
      </w:hyperlink>
      <w:r>
        <w:t xml:space="preserve"> - Please view link - unable to able to access data</w:t>
      </w:r>
      <w:r/>
    </w:p>
    <w:p>
      <w:pPr>
        <w:pStyle w:val="ListNumber"/>
        <w:spacing w:line="240" w:lineRule="auto"/>
        <w:ind w:left="720"/>
      </w:pPr>
      <w:r/>
      <w:hyperlink r:id="rId10">
        <w:r>
          <w:rPr>
            <w:color w:val="0000EE"/>
            <w:u w:val="single"/>
          </w:rPr>
          <w:t>https://www.pflagsomd.org/events</w:t>
        </w:r>
      </w:hyperlink>
      <w:r>
        <w:t xml:space="preserve"> - PFLAG Southern Maryland's events page provides a comprehensive calendar of upcoming activities, including Pride Month proclamations in St. Mary's, Charles, and Calvert counties. The page details dates, times, and locations for each event, such as the St. Mary's County Pride Proclamation on June 2, 2025, and the Calvert County Pride Proclamation on June 16, 2025. Additionally, it lists other community events like the Pride Picnic at Gilbert Run Park in Charlotte Hall on June 21, 2025, and Sips &amp; Solidarity at the Port of Leonardtown Winery on June 19, 2025. This resource is essential for staying informed about local LGBTQ+ events and opportunities to engage with the community.</w:t>
      </w:r>
      <w:r/>
    </w:p>
    <w:p>
      <w:pPr>
        <w:pStyle w:val="ListNumber"/>
        <w:spacing w:line="240" w:lineRule="auto"/>
        <w:ind w:left="720"/>
      </w:pPr>
      <w:r/>
      <w:hyperlink r:id="rId13">
        <w:r>
          <w:rPr>
            <w:color w:val="0000EE"/>
            <w:u w:val="single"/>
          </w:rPr>
          <w:t>https://governor.maryland.gov/news/press/pages/Governor-Moore-Proclaims-LGBTQIA-Pride-Month-in-Maryland.aspx</w:t>
        </w:r>
      </w:hyperlink>
      <w:r>
        <w:t xml:space="preserve"> - In June 2023, Governor Wes Moore proclaimed June as LGBTQIA+ Pride Month in Maryland, celebrating the contributions and resilience of the LGBTQIA+ community. The proclamation acknowledges the progress made towards full equality and equity for LGBTQIA+ Marylanders and reaffirms the state's commitment to inclusivity and acceptance. This official recognition highlights the importance of Pride Month in Maryland and the ongoing efforts to support and uplift the LGBTQIA+ community.</w:t>
      </w:r>
      <w:r/>
    </w:p>
    <w:p>
      <w:pPr>
        <w:pStyle w:val="ListNumber"/>
        <w:spacing w:line="240" w:lineRule="auto"/>
        <w:ind w:left="720"/>
      </w:pPr>
      <w:r/>
      <w:hyperlink r:id="rId14">
        <w:r>
          <w:rPr>
            <w:color w:val="0000EE"/>
            <w:u w:val="single"/>
          </w:rPr>
          <w:t>https://www.pflagsomd.org/meetings</w:t>
        </w:r>
      </w:hyperlink>
      <w:r>
        <w:t xml:space="preserve"> - PFLAG Southern Maryland's meetings page outlines the schedule for adult and youth meetings, typically held on the third Wednesday of each month. The page provides tentative dates for upcoming meetings, such as the adult meeting on October 15, 2025, and the youth meeting on October 22, 2025. It also offers registration links for virtual participation, ensuring accessibility for all members. This resource is vital for community members seeking support, education, and advocacy within the LGBTQ+ community.</w:t>
      </w:r>
      <w:r/>
    </w:p>
    <w:p>
      <w:pPr>
        <w:pStyle w:val="ListNumber"/>
        <w:spacing w:line="240" w:lineRule="auto"/>
        <w:ind w:left="720"/>
      </w:pPr>
      <w:r/>
      <w:hyperlink r:id="rId12">
        <w:r>
          <w:rPr>
            <w:color w:val="0000EE"/>
            <w:u w:val="single"/>
          </w:rPr>
          <w:t>https://www.pflagsomd.org/</w:t>
        </w:r>
      </w:hyperlink>
      <w:r>
        <w:t xml:space="preserve"> - The official website of PFLAG Southern Maryland offers information about the organisation's mission, services, and upcoming events. It features a June newsletter celebrating Pride Month, detailing various activities and initiatives. The site also highlights the 'Proud to be...' campaign, a collaboration with the St. Mary's County Health Department aimed at educating youth and families about substance abuse and promoting mental health. Additionally, it provides access to free Safe Space stickers, supporting the creation of inclusive environments for the LGBTQ+ community.</w:t>
      </w:r>
      <w:r/>
    </w:p>
    <w:p>
      <w:pPr>
        <w:pStyle w:val="ListNumber"/>
        <w:spacing w:line="240" w:lineRule="auto"/>
        <w:ind w:left="720"/>
      </w:pPr>
      <w:r/>
      <w:hyperlink r:id="rId11">
        <w:r>
          <w:rPr>
            <w:color w:val="0000EE"/>
            <w:u w:val="single"/>
          </w:rPr>
          <w:t>https://www.prideparade.net/events/view/united-states/la-plata-md/gilbert-run-regional-park/pflag-southern-maryland-pride-picnic-2025-at-gilbert-run-regional-park-in-la-plata-md</w:t>
        </w:r>
      </w:hyperlink>
      <w:r>
        <w:t xml:space="preserve"> - The PrideParade.net event listing details the PFLAG Southern Maryland Pride Picnic 2025, scheduled for Sunday, June 29, 2025, at Gilbert Run Regional Park in La Plata, MD. The event is set to run from 11:00 AM to 3:00 PM EST and promises a day filled with love, laughter, and pride. PFLAG Southern Maryland will provide food, drinks, and music, inviting attendees to bring friends and family. The picnic is described as an inclusive event welcoming people of all ages, backgrounds, and identities, fostering a sense of community and support.</w:t>
      </w:r>
      <w:r/>
    </w:p>
    <w:p>
      <w:pPr>
        <w:pStyle w:val="ListNumber"/>
        <w:spacing w:line="240" w:lineRule="auto"/>
        <w:ind w:left="720"/>
      </w:pPr>
      <w:r/>
      <w:hyperlink r:id="rId15">
        <w:r>
          <w:rPr>
            <w:color w:val="0000EE"/>
            <w:u w:val="single"/>
          </w:rPr>
          <w:t>https://www.pflagwcc.org/2025june-pride-events</w:t>
        </w:r>
      </w:hyperlink>
      <w:r>
        <w:t xml:space="preserve"> - PFLAG Westminster - Carroll County's events page lists various Pride events in the Maryland area for June 2025. The page includes details about Sykesville Pride on June 14, Taneytown Pride on June 22, and Frederick Pride on June 28. It also mentions other Pride events in the region, such as Annapolis Pride, Gettysburg Pride, DC Capital Pride, Howard County Pride, and Baltimore Pride, providing dates and brief descriptions. This resource serves as a guide for individuals seeking to participate in local Pride celebrations and support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baynet.com/southern-maryland-counties-recognize-pride-month-through-official-proclamations/" TargetMode="External"/><Relationship Id="rId10" Type="http://schemas.openxmlformats.org/officeDocument/2006/relationships/hyperlink" Target="https://www.pflagsomd.org/events" TargetMode="External"/><Relationship Id="rId11" Type="http://schemas.openxmlformats.org/officeDocument/2006/relationships/hyperlink" Target="https://www.prideparade.net/events/view/united-states/la-plata-md/gilbert-run-regional-park/pflag-southern-maryland-pride-picnic-2025-at-gilbert-run-regional-park-in-la-plata-md" TargetMode="External"/><Relationship Id="rId12" Type="http://schemas.openxmlformats.org/officeDocument/2006/relationships/hyperlink" Target="https://www.pflagsomd.org/" TargetMode="External"/><Relationship Id="rId13" Type="http://schemas.openxmlformats.org/officeDocument/2006/relationships/hyperlink" Target="https://governor.maryland.gov/news/press/pages/Governor-Moore-Proclaims-LGBTQIA-Pride-Month-in-Maryland.aspx" TargetMode="External"/><Relationship Id="rId14" Type="http://schemas.openxmlformats.org/officeDocument/2006/relationships/hyperlink" Target="https://www.pflagsomd.org/meetings" TargetMode="External"/><Relationship Id="rId15" Type="http://schemas.openxmlformats.org/officeDocument/2006/relationships/hyperlink" Target="https://www.pflagwcc.org/2025june-pride-ev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