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LGBT+ Advice Surgeries: Glasgow MSP Brings Help to Bookshop Doorstep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Southsiders are getting practical support close to home as Glasgow Southside MSP Holly Bruce launches an LGBT+ advice surgery at Category Is Books in June, a visible, welcoming space during Pride month and at a tense moment for trans rights.</w:t>
      </w:r>
      <w:r/>
    </w:p>
    <w:p>
      <w:r/>
      <w:r>
        <w:t>Essential Takeaways</w:t>
      </w:r>
      <w:r/>
      <w:r/>
    </w:p>
    <w:p>
      <w:pPr>
        <w:pStyle w:val="ListBullet"/>
        <w:spacing w:line="240" w:lineRule="auto"/>
        <w:ind w:left="720"/>
      </w:pPr>
      <w:r/>
      <w:r>
        <w:rPr>
          <w:b/>
        </w:rPr>
        <w:t>Who and where:</w:t>
      </w:r>
      <w:r>
        <w:t xml:space="preserve"> Glasgow Southside MSP Holly Bruce will hold the first LGBT+ advice surgery at Category Is Books on Allison Street on Friday 26 June.</w:t>
      </w:r>
      <w:r/>
    </w:p>
    <w:p>
      <w:pPr>
        <w:pStyle w:val="ListBullet"/>
        <w:spacing w:line="240" w:lineRule="auto"/>
        <w:ind w:left="720"/>
      </w:pPr>
      <w:r/>
      <w:r>
        <w:rPr>
          <w:b/>
        </w:rPr>
        <w:t>Why now:</w:t>
      </w:r>
      <w:r>
        <w:t xml:space="preserve"> The drop-in comes during Pride month as debate over new guidance on trans access to single-sex services is causing anxiety across the community.</w:t>
      </w:r>
      <w:r/>
    </w:p>
    <w:p>
      <w:pPr>
        <w:pStyle w:val="ListBullet"/>
        <w:spacing w:line="240" w:lineRule="auto"/>
        <w:ind w:left="720"/>
      </w:pPr>
      <w:r/>
      <w:r>
        <w:rPr>
          <w:b/>
        </w:rPr>
        <w:t>Atmosphere:</w:t>
      </w:r>
      <w:r>
        <w:t xml:space="preserve"> The surgery is meant to be informal and welcoming, hosted in an independent LGBT+ bookshop that many locals describe as a home away from home.</w:t>
      </w:r>
      <w:r/>
    </w:p>
    <w:p>
      <w:pPr>
        <w:pStyle w:val="ListBullet"/>
        <w:spacing w:line="240" w:lineRule="auto"/>
        <w:ind w:left="720"/>
      </w:pPr>
      <w:r/>
      <w:r>
        <w:rPr>
          <w:b/>
        </w:rPr>
        <w:t>Plans:</w:t>
      </w:r>
      <w:r>
        <w:t xml:space="preserve"> If the sessions prove popular, Bruce intends to run them regularly and seasonally to maintain local support.</w:t>
      </w:r>
      <w:r/>
    </w:p>
    <w:p>
      <w:pPr>
        <w:pStyle w:val="ListBullet"/>
        <w:spacing w:line="240" w:lineRule="auto"/>
        <w:ind w:left="720"/>
      </w:pPr>
      <w:r/>
      <w:r>
        <w:rPr>
          <w:b/>
        </w:rPr>
        <w:t>Policy context:</w:t>
      </w:r>
      <w:r>
        <w:t xml:space="preserve"> Campaigners continue to press for a statutory ban on conversion practices in Scotland while scrutinising UK-level guidance affecting trans rights.</w:t>
      </w:r>
      <w:r/>
      <w:r/>
    </w:p>
    <w:p>
      <w:r/>
      <w:r>
        <w:t>Opening hook: a bookshop becomes a safe room</w:t>
      </w:r>
      <w:r/>
    </w:p>
    <w:p>
      <w:r/>
      <w:r>
        <w:t>There’s something quietly powerful about turning an independent bookshop into an advice hub, and that’s exactly what Holly Bruce is doing. Category Is Books, a compact, friendly LGBT+ shop in the Southside, will host the first surgery on 26 June , a small, physical gesture that feels emotionally significant in a fraught political moment.</w:t>
      </w:r>
      <w:r/>
    </w:p>
    <w:p>
      <w:r/>
      <w:r>
        <w:t>Backstory and purpose</w:t>
      </w:r>
      <w:r/>
    </w:p>
    <w:p>
      <w:r/>
      <w:r>
        <w:t>Bruce told The National that while Pride is a time to celebrate, many LGBT+ people are feeling fearful as legal protections and everyday dignity face fresh scrutiny. According to coverage, the timing isn’t accidental; the surgery is intended to offer a comforting, practical space where constituents can talk through problems, get signposting or simply be heard by an openly queer MSP. It’s the kind of community-focused response that lands differently than a press release , warm, low-key and direct.</w:t>
      </w:r>
      <w:r/>
    </w:p>
    <w:p>
      <w:r/>
      <w:r>
        <w:t>How this fits into wider policy tensions</w:t>
      </w:r>
      <w:r/>
    </w:p>
    <w:p>
      <w:r/>
      <w:r>
        <w:t>Across the UK, debate is bubbling over new guidance that would limit trans people’s access to single-sex services, a move critics say will reduce rights and create confusion on the ground. Meanwhile, in Scotland, there’s ongoing pressure to introduce a criminal ban on conversion practices , a campaign the Scottish Government has been urged to prioritise. The surgery sits at the intersection of those policy fights and local need: it’s both practical help and visible solidarity.</w:t>
      </w:r>
      <w:r/>
    </w:p>
    <w:p>
      <w:r/>
      <w:r>
        <w:t>What to expect if you go</w:t>
      </w:r>
      <w:r/>
    </w:p>
    <w:p>
      <w:r/>
      <w:r>
        <w:t>Think casual, confidential and low fuss. The shop has already been described as a social space and a home away from home for Southsiders, so expect a quieter, less formal setting than a constituency office. If you plan to visit, check opening details ahead of time and be ready for short, signposted conversations rather than lengthy legal advice. Bruce has indicated the aim is to offer help and referrals, and to listen , which matters when people feel unheard.</w:t>
      </w:r>
      <w:r/>
    </w:p>
    <w:p>
      <w:r/>
      <w:r>
        <w:t>Why volunteers, shops and local politics matter</w:t>
      </w:r>
      <w:r/>
    </w:p>
    <w:p>
      <w:r/>
      <w:r>
        <w:t>This kind of initiative shows how local politics can be tactile: an MSP turning up in a bookshop is a small, symbolic way to show constituents they’re not alone. Independent venues often double as community hubs, and using them for advice surgeries leans on that trust. If the sessions run regularly, they could become an important touchpoint for people who don’t always access formal services.</w:t>
      </w:r>
      <w:r/>
    </w:p>
    <w:p>
      <w:r/>
      <w:r>
        <w:t>Practical tips for attendees</w:t>
      </w:r>
      <w:r/>
      <w:r/>
    </w:p>
    <w:p>
      <w:pPr>
        <w:pStyle w:val="ListBullet"/>
        <w:spacing w:line="240" w:lineRule="auto"/>
        <w:ind w:left="720"/>
      </w:pPr>
      <w:r/>
      <w:r>
        <w:t>Check the date and any booking details with Category Is Books before you go.</w:t>
      </w:r>
      <w:r/>
    </w:p>
    <w:p>
      <w:pPr>
        <w:pStyle w:val="ListBullet"/>
        <w:spacing w:line="240" w:lineRule="auto"/>
        <w:ind w:left="720"/>
      </w:pPr>
      <w:r/>
      <w:r>
        <w:t>Bring any documents or notes that make explaining an issue easier, but don’t feel pressured , this is also a listening space.</w:t>
      </w:r>
      <w:r/>
    </w:p>
    <w:p>
      <w:pPr>
        <w:pStyle w:val="ListBullet"/>
        <w:spacing w:line="240" w:lineRule="auto"/>
        <w:ind w:left="720"/>
      </w:pPr>
      <w:r/>
      <w:r>
        <w:t>Ask for signposting to specialist services if your issue needs legal, medical or advocacy support.</w:t>
      </w:r>
      <w:r/>
    </w:p>
    <w:p>
      <w:pPr>
        <w:pStyle w:val="ListBullet"/>
        <w:spacing w:line="240" w:lineRule="auto"/>
        <w:ind w:left="720"/>
      </w:pPr>
      <w:r/>
      <w:r>
        <w:t>If you can’t attend, look for local LGBT+ charities or the Scottish Government’s public consultations and guidance pages on conversion practices for further resources.</w:t>
      </w:r>
      <w:r/>
      <w:r/>
    </w:p>
    <w:p>
      <w:r/>
      <w:r>
        <w:t>Outlook: small acts, steady support</w:t>
      </w:r>
      <w:r/>
    </w:p>
    <w:p>
      <w:r/>
      <w:r>
        <w:t>It’s a modest move with a clear signal: local representation can be hands-on, responsive and neighbourly. If it proves popular, seasonal surgeries could stitch easier access to support into everyday life for Southsiders , and that’s something people will notice long after Pride banners come down.</w:t>
      </w:r>
      <w:r/>
    </w:p>
    <w:p>
      <w:r/>
      <w:r>
        <w:t>It's a small change that can make every conversation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2">
        <w:r>
          <w:rPr>
            <w:color w:val="0000EE"/>
            <w:u w:val="single"/>
          </w:rPr>
          <w:t>[6]</w:t>
        </w:r>
      </w:hyperlink>
      <w:r>
        <w:t xml:space="preserve">- Paragraph 7: </w:t>
      </w:r>
      <w:hyperlink r:id="rId9">
        <w:r>
          <w:rPr>
            <w:color w:val="0000EE"/>
            <w:u w:val="single"/>
          </w:rPr>
          <w:t>[1]</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https://www.thenational.scot/news/26196662.holly-bruce-msp-hold-lgbt-advice-surgery-glasgow-bookshop/?ref=rss</w:t>
        </w:r>
      </w:hyperlink>
      <w:r>
        <w:t xml:space="preserve"> - Please view link - unable to able to access data</w:t>
      </w:r>
      <w:r/>
    </w:p>
    <w:p>
      <w:pPr>
        <w:pStyle w:val="ListNumber"/>
        <w:spacing w:line="240" w:lineRule="auto"/>
        <w:ind w:left="720"/>
      </w:pPr>
      <w:r/>
      <w:hyperlink r:id="rId10">
        <w:r>
          <w:rPr>
            <w:color w:val="0000EE"/>
            <w:u w:val="single"/>
          </w:rPr>
          <w:t>https://www.gov.scot/publications/expert-advisory-group-ending-conversion-practices-report-recommendations/</w:t>
        </w:r>
      </w:hyperlink>
      <w:r>
        <w:t xml:space="preserve"> - The Scottish Government's Expert Advisory Group on Ending Conversion Practices released a report in October 2022, detailing 32 guiding principles and specific recommendations to end conversion practices in Scotland. The report defines conversion practices as any treatment, practice, or effort aimed at changing, suppressing, or eliminating a person's sexual orientation, gender identity, or gender expression. It emphasizes that such practices infringe upon human rights, including freedom from discrimination and non-consensual medical treatment. The group advocates for comprehensive measures under criminal, civil, and administrative law to address and prohibit these practices.</w:t>
      </w:r>
      <w:r/>
    </w:p>
    <w:p>
      <w:pPr>
        <w:pStyle w:val="ListNumber"/>
        <w:spacing w:line="240" w:lineRule="auto"/>
        <w:ind w:left="720"/>
      </w:pPr>
      <w:r/>
      <w:hyperlink r:id="rId13">
        <w:r>
          <w:rPr>
            <w:color w:val="0000EE"/>
            <w:u w:val="single"/>
          </w:rPr>
          <w:t>https://www.gov.scot/publications/ending-conversion-practices-scotland-scottish-government-consultation/</w:t>
        </w:r>
      </w:hyperlink>
      <w:r>
        <w:t xml:space="preserve"> - In January 2024, the Scottish Government published a consultation document titled 'Ending Conversion Practices in Scotland.' This document outlines detailed proposals for legislation aimed at banning conversion practices, which are defined as efforts to change or suppress a person's sexual orientation or gender identity. The consultation seeks to gather views on the proposed measures, including the criminalization of such practices and the establishment of civil orders to protect individuals from these harmful activities. The document also discusses the international context and the need for legislative action to safeguard LGBTQI+ rights.</w:t>
      </w:r>
      <w:r/>
    </w:p>
    <w:p>
      <w:pPr>
        <w:pStyle w:val="ListNumber"/>
        <w:spacing w:line="240" w:lineRule="auto"/>
        <w:ind w:left="720"/>
      </w:pPr>
      <w:r/>
      <w:hyperlink r:id="rId11">
        <w:r>
          <w:rPr>
            <w:color w:val="0000EE"/>
            <w:u w:val="single"/>
          </w:rPr>
          <w:t>https://www.gov.scot/publications/ending-conversion-practices-scotland-scottish-government-consultation-summary-document/</w:t>
        </w:r>
      </w:hyperlink>
      <w:r>
        <w:t xml:space="preserve"> - The Scottish Government's 'Ending Conversion Practices in Scotland: Consultation Summary Document,' published in January 2024, provides an overview of the consultation process and the key proposals for legislation to ban conversion practices. The document summarizes the background, objectives, and definitions related to conversion practices, and outlines the proposed measures, including criminal offenses and civil orders. It also highlights the importance of protecting individuals from the harm caused by such practices and seeks public input on the proposed legislative framework.</w:t>
      </w:r>
      <w:r/>
    </w:p>
    <w:p>
      <w:pPr>
        <w:pStyle w:val="ListNumber"/>
        <w:spacing w:line="240" w:lineRule="auto"/>
        <w:ind w:left="720"/>
      </w:pPr>
      <w:r/>
      <w:hyperlink r:id="rId12">
        <w:r>
          <w:rPr>
            <w:color w:val="0000EE"/>
            <w:u w:val="single"/>
          </w:rPr>
          <w:t>https://www.gov.scot/publications/ending-conversion-practices-scotland-scottish-government-consultation-summary-document/pages/4/</w:t>
        </w:r>
      </w:hyperlink>
      <w:r>
        <w:t xml:space="preserve"> - Part 3 of the Scottish Government's 'Ending Conversion Practices in Scotland: Consultation Summary Document' provides background information on the policy context and definitions related to conversion practices. It discusses the harmful nature of these practices, which aim to change or suppress a person's sexual orientation or gender identity, and outlines the proposed legislative measures to address and prohibit them. The document also references international efforts to ban conversion practices and emphasizes the need for comprehensive action to protect individuals from such harm.</w:t>
      </w:r>
      <w:r/>
    </w:p>
    <w:p>
      <w:pPr>
        <w:pStyle w:val="ListNumber"/>
        <w:spacing w:line="240" w:lineRule="auto"/>
        <w:ind w:left="720"/>
      </w:pPr>
      <w:r/>
      <w:hyperlink r:id="rId12">
        <w:r>
          <w:rPr>
            <w:color w:val="0000EE"/>
            <w:u w:val="single"/>
          </w:rPr>
          <w:t>https://www.gov.scot/publications/ending-conversion-practices-scotland-scottish-government-consultation-summary-document/pages/4/</w:t>
        </w:r>
      </w:hyperlink>
      <w:r>
        <w:t xml:space="preserve"> - Part 3 of the Scottish Government's 'Ending Conversion Practices in Scotland: Consultation Summary Document' provides background information on the policy context and definitions related to conversion practices. It discusses the harmful nature of these practices, which aim to change or suppress a person's sexual orientation or gender identity, and outlines the proposed legislative measures to address and prohibit them. The document also references international efforts to ban conversion practices and emphasizes the need for comprehensive action to protect individuals from such harm.</w:t>
      </w:r>
      <w:r/>
    </w:p>
    <w:p>
      <w:pPr>
        <w:pStyle w:val="ListNumber"/>
        <w:spacing w:line="240" w:lineRule="auto"/>
        <w:ind w:left="720"/>
      </w:pPr>
      <w:r/>
      <w:hyperlink r:id="rId12">
        <w:r>
          <w:rPr>
            <w:color w:val="0000EE"/>
            <w:u w:val="single"/>
          </w:rPr>
          <w:t>https://www.gov.scot/publications/ending-conversion-practices-scotland-scottish-government-consultation-summary-document/pages/4/</w:t>
        </w:r>
      </w:hyperlink>
      <w:r>
        <w:t xml:space="preserve"> - Part 3 of the Scottish Government's 'Ending Conversion Practices in Scotland: Consultation Summary Document' provides background information on the policy context and definitions related to conversion practices. It discusses the harmful nature of these practices, which aim to change or suppress a person's sexual orientation or gender identity, and outlines the proposed legislative measures to address and prohibit them. The document also references international efforts to ban conversion practices and emphasizes the need for comprehensive action to protect individuals from such harm.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national.scot/news/26196662.holly-bruce-msp-hold-lgbt-advice-surgery-glasgow-bookshop/?ref=rss" TargetMode="External"/><Relationship Id="rId10" Type="http://schemas.openxmlformats.org/officeDocument/2006/relationships/hyperlink" Target="https://www.gov.scot/publications/expert-advisory-group-ending-conversion-practices-report-recommendations/" TargetMode="External"/><Relationship Id="rId11" Type="http://schemas.openxmlformats.org/officeDocument/2006/relationships/hyperlink" Target="https://www.gov.scot/publications/ending-conversion-practices-scotland-scottish-government-consultation-summary-document/" TargetMode="External"/><Relationship Id="rId12" Type="http://schemas.openxmlformats.org/officeDocument/2006/relationships/hyperlink" Target="https://www.gov.scot/publications/ending-conversion-practices-scotland-scottish-government-consultation-summary-document/pages/4/" TargetMode="External"/><Relationship Id="rId13" Type="http://schemas.openxmlformats.org/officeDocument/2006/relationships/hyperlink" Target="https://www.gov.scot/publications/ending-conversion-practices-scotland-scottish-government-consul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