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Community Hub in NYC: Why The Center Still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locals, and newcomers keep finding refuge at The Lesbian, Gay, Bisexual &amp; Transgender Community Center in Manhattan , a lively, essential hub where practical services, art, advocacy and everyday friendship meet, and why that matters for New York’s queer community now.</w:t>
      </w:r>
      <w:r/>
    </w:p>
    <w:p>
      <w:r/>
      <w:r>
        <w:t>Essential Takeaways</w:t>
      </w:r>
      <w:r/>
      <w:r/>
    </w:p>
    <w:p>
      <w:pPr>
        <w:pStyle w:val="ListBullet"/>
        <w:spacing w:line="240" w:lineRule="auto"/>
        <w:ind w:left="720"/>
      </w:pPr>
      <w:r/>
      <w:r>
        <w:rPr>
          <w:b/>
        </w:rPr>
        <w:t>Huge reach:</w:t>
      </w:r>
      <w:r>
        <w:t xml:space="preserve"> The Center serves hundreds of thousands of New Yorkers with over 30,000 direct services and almost 4,000 weekly visitors. </w:t>
      </w:r>
      <w:r/>
    </w:p>
    <w:p>
      <w:pPr>
        <w:pStyle w:val="ListBullet"/>
        <w:spacing w:line="240" w:lineRule="auto"/>
        <w:ind w:left="720"/>
      </w:pPr>
      <w:r/>
      <w:r>
        <w:rPr>
          <w:b/>
        </w:rPr>
        <w:t>Lifetime of programmes:</w:t>
      </w:r>
      <w:r>
        <w:t xml:space="preserve"> More than 400 groups cover health, culture, youth services, addiction recovery and legal support , many run by people who grew up using the centre. </w:t>
      </w:r>
      <w:r/>
    </w:p>
    <w:p>
      <w:pPr>
        <w:pStyle w:val="ListBullet"/>
        <w:spacing w:line="240" w:lineRule="auto"/>
        <w:ind w:left="720"/>
      </w:pPr>
      <w:r/>
      <w:r>
        <w:rPr>
          <w:b/>
        </w:rPr>
        <w:t>Visible history:</w:t>
      </w:r>
      <w:r>
        <w:t xml:space="preserve"> The building houses a major collection of queer art and archives, including a preserved Keith Haring mural and the National LGBT History Archives. </w:t>
      </w:r>
      <w:r/>
    </w:p>
    <w:p>
      <w:pPr>
        <w:pStyle w:val="ListBullet"/>
        <w:spacing w:line="240" w:lineRule="auto"/>
        <w:ind w:left="720"/>
      </w:pPr>
      <w:r/>
      <w:r>
        <w:rPr>
          <w:b/>
        </w:rPr>
        <w:t>Hands-on advocacy:</w:t>
      </w:r>
      <w:r>
        <w:t xml:space="preserve"> The Centre coordinates statewide coalitions and policy work to protect access to care, housing and safety. </w:t>
      </w:r>
      <w:r/>
    </w:p>
    <w:p>
      <w:pPr>
        <w:pStyle w:val="ListBullet"/>
        <w:spacing w:line="240" w:lineRule="auto"/>
        <w:ind w:left="720"/>
      </w:pPr>
      <w:r/>
      <w:r>
        <w:rPr>
          <w:b/>
        </w:rPr>
        <w:t>Welcoming feel:</w:t>
      </w:r>
      <w:r>
        <w:t xml:space="preserve"> Everywhere you look there’s an intentional, lived-in vibe , leather couches in the youth room, life-sized portraits in rotating shows, and staff whose stories reflect the services offered.</w:t>
      </w:r>
      <w:r/>
      <w:r/>
    </w:p>
    <w:p>
      <w:pPr>
        <w:pStyle w:val="Heading2"/>
      </w:pPr>
      <w:r>
        <w:t>A place that lets people exhale , the sensory first impression</w:t>
      </w:r>
      <w:r/>
    </w:p>
    <w:p>
      <w:r/>
      <w:r>
        <w:t>Walk into The Center in the West Village and you’ll notice how the noise of the city softens; it’s a room that feels intentionally lived-in, with worn couches and handmade artwork that says people belong here. According to the organisation, the spaces are designed to welcome everyone , from teens seeking peer groups to adults coming for medical or legal support. That homey atmosphere isn’t accidental; it’s part of a mission to offer tangible safety and comfort alongside services.</w:t>
      </w:r>
      <w:r/>
    </w:p>
    <w:p>
      <w:pPr>
        <w:pStyle w:val="Heading2"/>
      </w:pPr>
      <w:r>
        <w:t>Built out of crisis, now a backbone of care and community</w:t>
      </w:r>
      <w:r/>
    </w:p>
    <w:p>
      <w:r/>
      <w:r>
        <w:t>The Center opened in 1983 during the height of the AIDS crisis and has grown into one of the world’s largest LGBTQ+ community hubs. Over decades it has added healthcare, counselling, and specialised programmes that meet evolving needs. Staff often describe their roles as coming full circle , people who once relied on the centre now run its programmes , and that continuity shapes how services are offered, with lived experience informing policy and practice.</w:t>
      </w:r>
      <w:r/>
    </w:p>
    <w:p>
      <w:pPr>
        <w:pStyle w:val="Heading2"/>
      </w:pPr>
      <w:r>
        <w:t>Art, archives and memory , why culture is central here</w:t>
      </w:r>
      <w:r/>
    </w:p>
    <w:p>
      <w:r/>
      <w:r>
        <w:t>Art isn’t a decorative afterthought at The Center; it’s central to identity and activism. The building houses a permanent collection of works created for the 20th anniversary of Stonewall and a Keith Haring mural preserved for public viewing. Upstairs, the National LGBT History Archives collect records that help activists, students and families learn how past organising won rights and survived setbacks. Those cultural resources make the Centre both a refuge and a classroom.</w:t>
      </w:r>
      <w:r/>
    </w:p>
    <w:p>
      <w:pPr>
        <w:pStyle w:val="Heading2"/>
      </w:pPr>
      <w:r>
        <w:t>Youth work that changes life trajectories</w:t>
      </w:r>
      <w:r/>
    </w:p>
    <w:p>
      <w:r/>
      <w:r>
        <w:t>The Centre’s youth drop-in space is deliberately welcoming , books, queer zines, karaoke nights and workshops , and it’s open daily so teens can find consistency. Youth services staff point out the long-term payoff: young people who find a community early grow into adults with better health, stronger social networks, or careers in the very organisations that supported them. For parents and guardians, that continuity is a persuasive reason to trust the Centre’s programmes.</w:t>
      </w:r>
      <w:r/>
    </w:p>
    <w:p>
      <w:pPr>
        <w:pStyle w:val="Heading2"/>
      </w:pPr>
      <w:r>
        <w:t>Everyday administration that keeps the lights on</w:t>
      </w:r>
      <w:r/>
    </w:p>
    <w:p>
      <w:r/>
      <w:r>
        <w:t>Not every role is front-of-house, and staff in finance, operations and events stress how important back-room stability is. Fundraising and careful budgeting allow the Centre to run large galas, small support groups and outreach simultaneously. Those practical tasks , payroll, payments, vendor work , mean the difference between a programme that runs once and one that’s sustainable for years.</w:t>
      </w:r>
      <w:r/>
    </w:p>
    <w:p>
      <w:pPr>
        <w:pStyle w:val="Heading2"/>
      </w:pPr>
      <w:r>
        <w:t>Advocacy beyond the West Village , how The Center moves policy</w:t>
      </w:r>
      <w:r/>
    </w:p>
    <w:p>
      <w:r/>
      <w:r>
        <w:t>The Centre doesn’t just provide services; it organises. It leads statewide coalitions and lobbies for policies that improve access to healthcare, housing and safety for LGBTQ+ New Yorkers. Staff who work in government and community affairs talk about using local lessons to shape broader strategy, ensuring that resources reach the communities that need them most. In a political climate that can feel hostile, coordinated advocacy is an essential layer of protection.</w:t>
      </w:r>
      <w:r/>
    </w:p>
    <w:p>
      <w:pPr>
        <w:pStyle w:val="Heading2"/>
      </w:pPr>
      <w:r>
        <w:t>What to look for if you want to get involved</w:t>
      </w:r>
      <w:r/>
    </w:p>
    <w:p>
      <w:r/>
      <w:r>
        <w:t>If you’re thinking of visiting or volunteering, start by checking current programmes and opening hours online. Drop-in spaces, medical clinics and archives often have different schedules, so a quick look at the website or Instagram helps. For families or clinicians, consider touring the health and youth services to see how the Centre’s approach might complement local support networks. And if you’re going to an event, expect collaborative energy , staff and volunteers work hard, and community presence is what keeps the place humming.</w:t>
      </w:r>
      <w:r/>
    </w:p>
    <w:p>
      <w:r/>
      <w:r>
        <w:t>It’s a small change that can make every visit feel safer and more affirming.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2">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5">
        <w:r>
          <w:rPr>
            <w:color w:val="0000EE"/>
            <w:u w:val="single"/>
          </w:rPr>
          <w:t>[7]</w:t>
        </w:r>
      </w:hyperlink>
      <w:r>
        <w:t xml:space="preserve">, </w:t>
      </w:r>
      <w:hyperlink r:id="rId13">
        <w:r>
          <w:rPr>
            <w:color w:val="0000EE"/>
            <w:u w:val="single"/>
          </w:rPr>
          <w:t>[4]</w:t>
        </w:r>
      </w:hyperlink>
      <w:r>
        <w:t xml:space="preserve">- Paragraph 7: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https://gomag.com/article/at-the-center-of-it-all/</w:t>
        </w:r>
      </w:hyperlink>
      <w:r>
        <w:t xml:space="preserve"> - Please view link - unable to able to access data</w:t>
      </w:r>
      <w:r/>
    </w:p>
    <w:p>
      <w:pPr>
        <w:pStyle w:val="ListNumber"/>
        <w:spacing w:line="240" w:lineRule="auto"/>
        <w:ind w:left="720"/>
      </w:pPr>
      <w:r/>
      <w:hyperlink r:id="rId10">
        <w:r>
          <w:rPr>
            <w:color w:val="0000EE"/>
            <w:u w:val="single"/>
          </w:rPr>
          <w:t>https://gaycenter.org/about/</w:t>
        </w:r>
      </w:hyperlink>
      <w:r>
        <w:t xml:space="preserve"> - The Lesbian, Gay, Bisexual &amp; Transgender Community Center (The Center) was established in 1983 at the height of the AIDS crisis to provide a safe and affirming place for LGBTQ+ New Yorkers to respond to the urgent threats facing the community. Over the past 40 years, The Center has grown to meet the changing needs of New York’s LGBTQ+ community, delivering services that empower people to lead healthy, successful lives. Operating in-person and virtually, The Center provides recovery and wellness programs, economic advancement initiatives, family and youth support, advocacy, arts and cultural programming, and space for community organizing, connection, and celebration. In 2025, The Center served nearly 2,300 clients with direct services and welcomed an additional 7,300 community event participants.</w:t>
      </w:r>
      <w:r/>
    </w:p>
    <w:p>
      <w:pPr>
        <w:pStyle w:val="ListNumber"/>
        <w:spacing w:line="240" w:lineRule="auto"/>
        <w:ind w:left="720"/>
      </w:pPr>
      <w:r/>
      <w:hyperlink r:id="rId12">
        <w:r>
          <w:rPr>
            <w:color w:val="0000EE"/>
            <w:u w:val="single"/>
          </w:rPr>
          <w:t>https://gaycenter.org/about/history/</w:t>
        </w:r>
      </w:hyperlink>
      <w:r>
        <w:t xml:space="preserve"> - The Lesbian, Gay, Bisexual &amp; Transgender Community Center (The Center) was established in 1983 as a safe and affirming space for LGBTQ+ activism in New York City. Today, our commitment to justice and eliminating stigma continues as we grow to meet the needs of LGBTQ+ New Yorkers. The Center's early years included hosting cultural programs and speaker events, which brought well-known LGBTQ+ figures such as Audre Lorde and Quentin Crisp to meet with members of the lesbian and gay community. The historic building at 208 West 13th Street was a haven for a criminalized population that regularly experienced institutional discrimination. Of the many groups to call The Center home, the Coalition for Lesbian and Gay Rights famously worked to promote the Gay Rights Bill through demonstrations and were considered to be instrumental in the New York City Council’s passing of the bill in 1986. Additionally, The Center served as a space of remembrance, memorializing those lost to the AIDS crisis and commemorating the 20th anniversary of Stonewall through an expansive art installation.</w:t>
      </w:r>
      <w:r/>
    </w:p>
    <w:p>
      <w:pPr>
        <w:pStyle w:val="ListNumber"/>
        <w:spacing w:line="240" w:lineRule="auto"/>
        <w:ind w:left="720"/>
      </w:pPr>
      <w:r/>
      <w:hyperlink r:id="rId13">
        <w:r>
          <w:rPr>
            <w:color w:val="0000EE"/>
            <w:u w:val="single"/>
          </w:rPr>
          <w:t>https://gaycenter.org/about/mission-and-values/</w:t>
        </w:r>
      </w:hyperlink>
      <w:r>
        <w:t xml:space="preserve"> - The Lesbian, Gay, Bisexual &amp; Transgender Community Center (The Center) was established in 1983 at the height of the AIDS crisis to provide a safe and affirming place for LGBTQ+ New Yorkers to respond to the urgent threats facing the community. Over the past 40 years, The Center has grown to meet the changing needs of New York’s LGBTQ+ community. Operating in-person and virtually, we provide recovery and wellness programs, economic advancement initiatives, family and youth support, advocacy, arts and cultural programming, and space for community organizing, connection, and celebration.</w:t>
      </w:r>
      <w:r/>
    </w:p>
    <w:p>
      <w:pPr>
        <w:pStyle w:val="ListNumber"/>
        <w:spacing w:line="240" w:lineRule="auto"/>
        <w:ind w:left="720"/>
      </w:pPr>
      <w:r/>
      <w:hyperlink r:id="rId11">
        <w:r>
          <w:rPr>
            <w:color w:val="0000EE"/>
            <w:u w:val="single"/>
          </w:rPr>
          <w:t>https://www.cntraveler.com/activities/new-york/the-lesbian-gay-bisexual-and-transgender-community-center</w:t>
        </w:r>
      </w:hyperlink>
      <w:r>
        <w:t xml:space="preserve"> - Commonly referred to as just “The Center,” this public space has tons of free programming, a queer bookstore, and resources for all. Opened in 1983 during the AIDS crisis, it has been a hub of activity for the LGBTQ+ community ever since. It’s a public gathering space, a safe place to chat with a neighbor or stranger, engage with likeminded people, learn about LGBTQ+ history and culture, stock up on complimentary safe sex supplies, get tested for STDs, and so much more. There's a mural by Keith Haring in the bathroom. Visitors can also enjoy The Center’s coffee shop, which offers all the standard espresso and tea drinks, plus tables to lounge at and access to a private garden.</w:t>
      </w:r>
      <w:r/>
    </w:p>
    <w:p>
      <w:pPr>
        <w:pStyle w:val="ListNumber"/>
        <w:spacing w:line="240" w:lineRule="auto"/>
        <w:ind w:left="720"/>
      </w:pPr>
      <w:r/>
      <w:hyperlink r:id="rId14">
        <w:r>
          <w:rPr>
            <w:color w:val="0000EE"/>
            <w:u w:val="single"/>
          </w:rPr>
          <w:t>https://www.nyc.com/arts__attractions/the_lesbian_gay_bisexual__transgender_community_center_lgbt.1636/</w:t>
        </w:r>
      </w:hyperlink>
      <w:r>
        <w:t xml:space="preserve"> - Established in 1983, the New York City Lesbian, Gay, Bisexual &amp; Transgender Community Center has grown to become the largest LGBT multi-service organization on the East Coast and second largest LGBT community center in the world. Every week, 6,000 people visit the Center, and more than 300 groups meet here. In addition, their myriad meeting rooms are booked months in advance, a testament to the strength and vibrancy of the New York LGBT community. The center provides groundbreaking social service, public policy, educational and cultural/recreational programs. They also serve as an incubator for grassroots groups that meet here, and is the birthplace of organizations such as the AIDS activist group ACT UP and the Gay &amp; Lesbian Alliance Against Defamation (GLAAD), the principal organization combating homophobia and stereotyping of gays in the media.</w:t>
      </w:r>
      <w:r/>
    </w:p>
    <w:p>
      <w:pPr>
        <w:pStyle w:val="ListNumber"/>
        <w:spacing w:line="240" w:lineRule="auto"/>
        <w:ind w:left="720"/>
      </w:pPr>
      <w:r/>
      <w:hyperlink r:id="rId15">
        <w:r>
          <w:rPr>
            <w:color w:val="0000EE"/>
            <w:u w:val="single"/>
          </w:rPr>
          <w:t>https://comptroller.nyc.gov/lgbtq/the-lesbian-gay-bisexual-transgender-community-center-the-center/</w:t>
        </w:r>
      </w:hyperlink>
      <w:r>
        <w:t xml:space="preserve"> - The LGBT Community Center was established in 1983 at the height of the AIDS crisis to provide a safe and affirming place for LGBTQ New Yorkers to respond to the urgent threats facing the community. Over the past 40 years, The Center has grown to meet the changing needs of New York's LGBTQ community, delivering services that empower people to lead healthy successful lives.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at-the-center-of-it-all/" TargetMode="External"/><Relationship Id="rId10" Type="http://schemas.openxmlformats.org/officeDocument/2006/relationships/hyperlink" Target="https://gaycenter.org/about/" TargetMode="External"/><Relationship Id="rId11" Type="http://schemas.openxmlformats.org/officeDocument/2006/relationships/hyperlink" Target="https://www.cntraveler.com/activities/new-york/the-lesbian-gay-bisexual-and-transgender-community-center" TargetMode="External"/><Relationship Id="rId12" Type="http://schemas.openxmlformats.org/officeDocument/2006/relationships/hyperlink" Target="https://gaycenter.org/about/history/" TargetMode="External"/><Relationship Id="rId13" Type="http://schemas.openxmlformats.org/officeDocument/2006/relationships/hyperlink" Target="https://gaycenter.org/about/mission-and-values/" TargetMode="External"/><Relationship Id="rId14" Type="http://schemas.openxmlformats.org/officeDocument/2006/relationships/hyperlink" Target="https://www.nyc.com/arts__attractions/the_lesbian_gay_bisexual__transgender_community_center_lgbt.1636/" TargetMode="External"/><Relationship Id="rId15" Type="http://schemas.openxmlformats.org/officeDocument/2006/relationships/hyperlink" Target="https://comptroller.nyc.gov/lgbtq/the-lesbian-gay-bisexual-transgender-community-center-the-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