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Art Novels to Read This Pride Month: Fiction That Puts Queer Artists Front and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fiction that foregrounds queer artists and lovers this Pride month; readers seeking vivid, art-world stories are discovering novels that mix scene, politics, and intimacy , from Sarah Schulman’s New York chronicles to quieter, historical pairings that linger long after the last page.</w:t>
      </w:r>
      <w:r/>
    </w:p>
    <w:p>
      <w:r/>
      <w:r>
        <w:t>Essential Takeaways</w:t>
      </w:r>
      <w:r/>
      <w:r/>
    </w:p>
    <w:p>
      <w:pPr>
        <w:pStyle w:val="ListBullet"/>
        <w:spacing w:line="240" w:lineRule="auto"/>
        <w:ind w:left="720"/>
      </w:pPr>
      <w:r/>
      <w:r>
        <w:rPr>
          <w:b/>
        </w:rPr>
        <w:t>Big-name chronicler:</w:t>
      </w:r>
      <w:r>
        <w:t xml:space="preserve"> Sarah Schulman’s fiction centres lesbian protagonists shaped by activism, art, and the AIDS era, offering candid, city‑rooted storytelling.</w:t>
      </w:r>
      <w:r/>
    </w:p>
    <w:p>
      <w:pPr>
        <w:pStyle w:val="ListBullet"/>
        <w:spacing w:line="240" w:lineRule="auto"/>
        <w:ind w:left="720"/>
      </w:pPr>
      <w:r/>
      <w:r>
        <w:rPr>
          <w:b/>
        </w:rPr>
        <w:t>Intertwined lives:</w:t>
      </w:r>
      <w:r>
        <w:t xml:space="preserve"> Recent biographies and novels show how artistic partnerships, like Paul Thek and Peter Hujar, offer complex emotional textures rather than simple romance.</w:t>
      </w:r>
      <w:r/>
    </w:p>
    <w:p>
      <w:pPr>
        <w:pStyle w:val="ListBullet"/>
        <w:spacing w:line="240" w:lineRule="auto"/>
        <w:ind w:left="720"/>
      </w:pPr>
      <w:r/>
      <w:r>
        <w:rPr>
          <w:b/>
        </w:rPr>
        <w:t>Art-world atmosphere:</w:t>
      </w:r>
      <w:r>
        <w:t xml:space="preserve"> These books deliver sensory detail: studio dust, gallery lights, the hum of rehearsals and protests.</w:t>
      </w:r>
      <w:r/>
    </w:p>
    <w:p>
      <w:pPr>
        <w:pStyle w:val="ListBullet"/>
        <w:spacing w:line="240" w:lineRule="auto"/>
        <w:ind w:left="720"/>
      </w:pPr>
      <w:r/>
      <w:r>
        <w:rPr>
          <w:b/>
        </w:rPr>
        <w:t>Range of settings:</w:t>
      </w:r>
      <w:r>
        <w:t xml:space="preserve"> Expect both contemporary metropolitan scenes and quieter historical backdrops, from New York lofts to small‑town vignettes.</w:t>
      </w:r>
      <w:r/>
    </w:p>
    <w:p>
      <w:pPr>
        <w:pStyle w:val="ListBullet"/>
        <w:spacing w:line="240" w:lineRule="auto"/>
        <w:ind w:left="720"/>
      </w:pPr>
      <w:r/>
      <w:r>
        <w:rPr>
          <w:b/>
        </w:rPr>
        <w:t>Good for readers who like nuance:</w:t>
      </w:r>
      <w:r>
        <w:t xml:space="preserve"> These titles favour layered relationships, social context, and moral questions over tidy resolutions.</w:t>
      </w:r>
      <w:r/>
      <w:r/>
    </w:p>
    <w:p>
      <w:pPr>
        <w:pStyle w:val="Heading2"/>
      </w:pPr>
      <w:r>
        <w:t>Why Sarah Schulman’s fiction still matters for queer readers</w:t>
      </w:r>
      <w:r/>
    </w:p>
    <w:p>
      <w:r/>
      <w:r>
        <w:t>If you want a sharp, lived-in view of lesbian life in the city, Schulman’s novels are a reliable first stop; they feel like a friend telling you the truth over coffee. She writes with activist eyes sharpened by decades in New York, so her scenes carry the noise of demonstrations, the intimacy of artist salons, and the weight of HIV/AIDS on communities. According to the Hyperallergic feature, Schulman identifies first as a novelist even though many know her for non‑fiction and organising, and that novelist’s instinct shows in how she draws settings as political spaces. For readers choosing where to start, pick a work that foregrounds the era or community you’re curious about , recent or historic , because Schulman’s books double as social maps.</w:t>
      </w:r>
      <w:r/>
    </w:p>
    <w:p>
      <w:pPr>
        <w:pStyle w:val="Heading2"/>
      </w:pPr>
      <w:r>
        <w:t>How novels about artist couples complicate romantic myth</w:t>
      </w:r>
      <w:r/>
    </w:p>
    <w:p>
      <w:r/>
      <w:r>
        <w:t>Books and biographies exploring figures such as Peter Hujar and Paul Thek show art relationships as messy, durable, and far from fairy‑tale tidy. Reviews note those lives were marked by mutual influence, rivalry, longing and a shared sense of craft rather than simple domestic bliss. That’s useful for readers tired of one‑dimensional love stories: these narratives treat creativity and care as entangled, and they let resentments and compromises breathe. If you enjoy intimate portraiture, look for titles that promise dual perspectives or long‑term timelines , they tend to deliver more honest, satisfying emotional arcs.</w:t>
      </w:r>
      <w:r/>
    </w:p>
    <w:p>
      <w:pPr>
        <w:pStyle w:val="Heading2"/>
      </w:pPr>
      <w:r>
        <w:t>Picking the right book for your mood: vivid canvases vs quiet interiors</w:t>
      </w:r>
      <w:r/>
    </w:p>
    <w:p>
      <w:r/>
      <w:r>
        <w:t>Some readers want the electric thrum of downtown scenes, with gallery openings and activist meetings; others prefer quieter, historically inflected domestic portraits. The list highlighted in the feature mixes both: expect works that convey the colours and textures of studio life, and others that excavate small moments between partners across years. Practical tip: skim a shortlist and pick one described as either “lyrical” or “documentary” to match whether you want sensorial prose or rigorous social history. Libraries and indie bookshops often label queer lit sections, which helps if you want to browse physical copies.</w:t>
      </w:r>
      <w:r/>
    </w:p>
    <w:p>
      <w:pPr>
        <w:pStyle w:val="Heading2"/>
      </w:pPr>
      <w:r>
        <w:t>What the trend says about publishing and visibility</w:t>
      </w:r>
      <w:r/>
    </w:p>
    <w:p>
      <w:r/>
      <w:r>
        <w:t>It’s telling that these novels are still framed as corrective: the publishing industry has often sidelined lesbian protagonists, yet there’s growing appetite for stories that centre queer artists. Coverage in outlets such as Hyperallergic shows critics and readers pushing for wider recognition , and programming like Pride reading lists helps. For writers and readers, this moment is a nudge to seek out small presses, backlist titles, and festivals that programme queer art writing. If you want to support the ecosystem, buy from indie sellers, attend readings, or request titles at your local library.</w:t>
      </w:r>
      <w:r/>
    </w:p>
    <w:p>
      <w:pPr>
        <w:pStyle w:val="Heading2"/>
      </w:pPr>
      <w:r>
        <w:t>How to read these books for maximum pleasure</w:t>
      </w:r>
      <w:r/>
    </w:p>
    <w:p>
      <w:r/>
      <w:r>
        <w:t>Read with context: a little background on the artist scenes or historical moment deepens the experience, but don’t let it become homework. Share passages with friends or a book group; these novels often spark rich conversations about art, ethics, and survival. If you’re choosing a gift, match the book’s energy to the reader , potent, political narratives for activists; tender, slow‑burn stories for those who like emotional realism. And yes, your nose will tell the truth: paper, ink and that studio‑dust aura make these books feel like relics from their worlds.</w:t>
      </w:r>
      <w:r/>
    </w:p>
    <w:p>
      <w:r/>
      <w:r>
        <w:t>It's a small change to centre these voices , and an easy way to make Pride reading feel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https://hyperallergic.com/lesbian-art-novels-you-should-read/</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https://www.goodreads.com/book/show/11464765-rat-bohemia</w:t>
        </w:r>
      </w:hyperlink>
      <w:r>
        <w:t xml:space="preserve"> - 'Rat Bohemia' is a 1995 novel by Sarah Schulman that delves into the lives of three friends—Rita Mae, Killer, and David—navigating the challenges of New York City's 'rat bohemia' during the AIDS crisis. The narrative explores themes of loss, identity, and resilience, highlighting the bonds formed among gay men and lesbians who have been abandoned by their families. The novel was awarded the Ferro-Grumley Award for Lesbian Fiction and recognised as one of the '100 Best Gay and Lesbian Novels of All Time' by the Publishing Triangle. (</w:t>
      </w:r>
      <w:hyperlink r:id="rId14">
        <w:r>
          <w:rPr>
            <w:color w:val="0000EE"/>
            <w:u w:val="single"/>
          </w:rPr>
          <w:t>goodreads.com</w:t>
        </w:r>
      </w:hyperlink>
      <w:r>
        <w:t>)</w:t>
      </w:r>
      <w:r/>
    </w:p>
    <w:p>
      <w:pPr>
        <w:pStyle w:val="ListNumber"/>
        <w:spacing w:line="240" w:lineRule="auto"/>
        <w:ind w:left="720"/>
      </w:pPr>
      <w:r/>
      <w:hyperlink r:id="rId12">
        <w:r>
          <w:rPr>
            <w:color w:val="0000EE"/>
            <w:u w:val="single"/>
          </w:rPr>
          <w:t>https://www.goodreads.com/book/show/258627-rat-bohemia</w:t>
        </w:r>
      </w:hyperlink>
      <w:r>
        <w:t xml:space="preserve"> - 'Rat Bohemia' is a 1995 novel by Sarah Schulman that delves into the lives of three friends—Rita Mae, Killer, and David—navigating the challenges of New York City's 'rat bohemia' during the AIDS crisis. The narrative explores themes of loss, identity, and resilience, highlighting the bonds formed among gay men and lesbians who have been abandoned by their families. The novel was awarded the Ferro-Grumley Award for Lesbian Fiction and recognised as one of the '100 Best Gay and Lesbian Novels of All Time' by the Publishing Triangle. (</w:t>
      </w:r>
      <w:hyperlink r:id="rId14">
        <w:r>
          <w:rPr>
            <w:color w:val="0000EE"/>
            <w:u w:val="single"/>
          </w:rPr>
          <w:t>goodreads.com</w:t>
        </w:r>
      </w:hyperlink>
      <w:r>
        <w:t>)</w:t>
      </w:r>
      <w:r/>
    </w:p>
    <w:p>
      <w:pPr>
        <w:pStyle w:val="ListNumber"/>
        <w:spacing w:line="240" w:lineRule="auto"/>
        <w:ind w:left="720"/>
      </w:pPr>
      <w:r/>
      <w:hyperlink r:id="rId11">
        <w:r>
          <w:rPr>
            <w:color w:val="0000EE"/>
            <w:u w:val="single"/>
          </w:rPr>
          <w:t>https://www.goodreads.com/book/show/534025-girls-visions-and-everything</w:t>
        </w:r>
      </w:hyperlink>
      <w:r>
        <w:t xml:space="preserve"> - 'Girls, Visions and Everything' is Sarah Schulman's second novel, published in 1986. The story follows Lila Futuransky, a Jewish lesbian in New York City who emulates Jack Kerouac's 'On the Road' lifestyle. The novel is inspired by Schulman's experiences hearing Beat literature readings at the 8th Street Bookshop during her childhood. The title references a line from Kerouac's novel: 'Somewhere along the line I knew there'd be girls, visions, everything.' Schulman wrote the novel while working as a waitress and later pursued an MFA. (</w:t>
      </w:r>
      <w:hyperlink r:id="rId15">
        <w:r>
          <w:rPr>
            <w:color w:val="0000EE"/>
            <w:u w:val="single"/>
          </w:rPr>
          <w:t>en.wikipedia.org</w:t>
        </w:r>
      </w:hyperlink>
      <w:r>
        <w:t>)</w:t>
      </w:r>
      <w:r/>
    </w:p>
    <w:p>
      <w:pPr>
        <w:pStyle w:val="ListNumber"/>
        <w:spacing w:line="240" w:lineRule="auto"/>
        <w:ind w:left="720"/>
      </w:pPr>
      <w:r/>
      <w:hyperlink r:id="rId13">
        <w:r>
          <w:rPr>
            <w:color w:val="0000EE"/>
            <w:u w:val="single"/>
          </w:rPr>
          <w:t>https://www.goodreads.com/book/show/516152-girls-visions-and-everything</w:t>
        </w:r>
      </w:hyperlink>
      <w:r>
        <w:t xml:space="preserve"> - 'Girls, Visions and Everything' is Sarah Schulman's second novel, published in 1986. The story follows Lila Futuransky, a Jewish lesbian in New York City who emulates Jack Kerouac's 'On the Road' lifestyle. The novel is inspired by Schulman's experiences hearing Beat literature readings at the 8th Street Bookshop during her childhood. The title references a line from Kerouac's novel: 'Somewhere along the line I knew there'd be girls, visions, everything.' Schulman wrote the novel while working as a waitress and later pursued an MFA. (</w:t>
      </w:r>
      <w:hyperlink r:id="rId15">
        <w:r>
          <w:rPr>
            <w:color w:val="0000EE"/>
            <w:u w:val="single"/>
          </w:rPr>
          <w:t>en.wikipedia.org</w:t>
        </w:r>
      </w:hyperlink>
      <w:r>
        <w:t>)</w:t>
      </w:r>
      <w:r/>
    </w:p>
    <w:p>
      <w:pPr>
        <w:pStyle w:val="ListNumber"/>
        <w:spacing w:line="240" w:lineRule="auto"/>
        <w:ind w:left="720"/>
      </w:pPr>
      <w:r/>
      <w:hyperlink r:id="rId13">
        <w:r>
          <w:rPr>
            <w:color w:val="0000EE"/>
            <w:u w:val="single"/>
          </w:rPr>
          <w:t>https://www.goodreads.com/book/show/516152-girls-visions-and-everything</w:t>
        </w:r>
      </w:hyperlink>
      <w:r>
        <w:t xml:space="preserve"> - 'Girls, Visions and Everything' is Sarah Schulman's second novel, published in 1986. The story follows Lila Futuransky, a Jewish lesbian in New York City who emulates Jack Kerouac's 'On the Road' lifestyle. The novel is inspired by Schulman's experiences hearing Beat literature readings at the 8th Street Bookshop during her childhood. The title references a line from Kerouac's novel: 'Somewhere along the line I knew there'd be girls, visions, everything.' Schulman wrote the novel while working as a waitress and later pursued an MFA. (</w:t>
      </w:r>
      <w:hyperlink r:id="rId15">
        <w:r>
          <w:rPr>
            <w:color w:val="0000EE"/>
            <w:u w:val="single"/>
          </w:rPr>
          <w:t>en.wikipedia.org</w:t>
        </w:r>
      </w:hyperlink>
      <w:r>
        <w:t>)</w:t>
      </w:r>
      <w:r/>
    </w:p>
    <w:p>
      <w:pPr>
        <w:pStyle w:val="ListNumber"/>
        <w:spacing w:line="240" w:lineRule="auto"/>
        <w:ind w:left="720"/>
      </w:pPr>
      <w:r/>
      <w:hyperlink r:id="rId13">
        <w:r>
          <w:rPr>
            <w:color w:val="0000EE"/>
            <w:u w:val="single"/>
          </w:rPr>
          <w:t>https://www.goodreads.com/book/show/516152-girls-visions-and-everything</w:t>
        </w:r>
      </w:hyperlink>
      <w:r>
        <w:t xml:space="preserve"> - 'Girls, Visions and Everything' is Sarah Schulman's second novel, published in 1986. The story follows Lila Futuransky, a Jewish lesbian in New York City who emulates Jack Kerouac's 'On the Road' lifestyle. The novel is inspired by Schulman's experiences hearing Beat literature readings at the 8th Street Bookshop during her childhood. The title references a line from Kerouac's novel: 'Somewhere along the line I knew there'd be girls, visions, everything.' Schulman wrote the novel while working as a waitress and later pursued an MFA. (</w:t>
      </w:r>
      <w:hyperlink r:id="rId15">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yperallergic.com/lesbian-art-novels-you-should-read/" TargetMode="External"/><Relationship Id="rId10" Type="http://schemas.openxmlformats.org/officeDocument/2006/relationships/hyperlink" Target="https://www.goodreads.com/book/show/11464765-rat-bohemia" TargetMode="External"/><Relationship Id="rId11" Type="http://schemas.openxmlformats.org/officeDocument/2006/relationships/hyperlink" Target="https://www.goodreads.com/book/show/534025-girls-visions-and-everything" TargetMode="External"/><Relationship Id="rId12" Type="http://schemas.openxmlformats.org/officeDocument/2006/relationships/hyperlink" Target="https://www.goodreads.com/book/show/258627-rat-bohemia" TargetMode="External"/><Relationship Id="rId13" Type="http://schemas.openxmlformats.org/officeDocument/2006/relationships/hyperlink" Target="https://www.goodreads.com/book/show/516152-girls-visions-and-everything" TargetMode="External"/><Relationship Id="rId14" Type="http://schemas.openxmlformats.org/officeDocument/2006/relationships/hyperlink" Target="https://www.goodreads.com/book/show/258627?utm_source=openai" TargetMode="External"/><Relationship Id="rId15" Type="http://schemas.openxmlformats.org/officeDocument/2006/relationships/hyperlink" Target="https://en.wikipedia.org/wiki/Girls%2C_Visions_and_Everyth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