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Insight Into Bethany Christian Services’ Return to Traditional Placement Policy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faith and child welfare watchers are taking note: Bethany Christian Services will again restrict placements to mother–father homes, a move that affects prospective adoptive and foster parents across the US and reshapes the landscape for faith-based care providers. Here’s what changed, why it matters, and how families and agencies are responding.</w:t>
      </w:r>
      <w:r/>
    </w:p>
    <w:p>
      <w:r/>
      <w:r>
        <w:t>Essential Takeaways</w:t>
      </w:r>
      <w:r/>
      <w:r/>
    </w:p>
    <w:p>
      <w:pPr>
        <w:pStyle w:val="ListBullet"/>
        <w:spacing w:line="240" w:lineRule="auto"/>
        <w:ind w:left="720"/>
      </w:pPr>
      <w:r/>
      <w:r>
        <w:rPr>
          <w:b/>
        </w:rPr>
        <w:t>Policy change:</w:t>
      </w:r>
      <w:r>
        <w:t xml:space="preserve"> Bethany Christian Services will no longer place children with LGBTQ couples and will require alignment with its Christian statement of beliefs.</w:t>
      </w:r>
      <w:r/>
    </w:p>
    <w:p>
      <w:pPr>
        <w:pStyle w:val="ListBullet"/>
        <w:spacing w:line="240" w:lineRule="auto"/>
        <w:ind w:left="720"/>
      </w:pPr>
      <w:r/>
      <w:r>
        <w:rPr>
          <w:b/>
        </w:rPr>
        <w:t>Timing:</w:t>
      </w:r>
      <w:r>
        <w:t xml:space="preserve"> The updated policy is scheduled to take effect in June 2027.</w:t>
      </w:r>
      <w:r/>
    </w:p>
    <w:p>
      <w:pPr>
        <w:pStyle w:val="ListBullet"/>
        <w:spacing w:line="240" w:lineRule="auto"/>
        <w:ind w:left="720"/>
      </w:pPr>
      <w:r/>
      <w:r>
        <w:rPr>
          <w:b/>
        </w:rPr>
        <w:t>Reason given:</w:t>
      </w:r>
      <w:r>
        <w:t xml:space="preserve"> Leadership says the move restores a clarified Christian identity and aligns practice with the organisation’s view of marriage and family.</w:t>
      </w:r>
      <w:r/>
    </w:p>
    <w:p>
      <w:pPr>
        <w:pStyle w:val="ListBullet"/>
        <w:spacing w:line="240" w:lineRule="auto"/>
        <w:ind w:left="720"/>
      </w:pPr>
      <w:r/>
      <w:r>
        <w:rPr>
          <w:b/>
        </w:rPr>
        <w:t>Practical effect:</w:t>
      </w:r>
      <w:r>
        <w:t xml:space="preserve"> Prospective parents must agree to BCS’s statement of faith; the agency says hiring will also favour those sharing its convictions.</w:t>
      </w:r>
      <w:r/>
    </w:p>
    <w:p>
      <w:pPr>
        <w:pStyle w:val="ListBullet"/>
        <w:spacing w:line="240" w:lineRule="auto"/>
        <w:ind w:left="720"/>
      </w:pPr>
      <w:r/>
      <w:r>
        <w:rPr>
          <w:b/>
        </w:rPr>
        <w:t>Public reaction:</w:t>
      </w:r>
      <w:r>
        <w:t xml:space="preserve"> The reversal has sparked praise among social conservatives and concern from LGBTQ advocates and child-welfare observers.</w:t>
      </w:r>
      <w:r/>
      <w:r/>
    </w:p>
    <w:p>
      <w:pPr>
        <w:pStyle w:val="Heading2"/>
      </w:pPr>
      <w:r>
        <w:t>What exactly did Bethany announce , and when will it take effect?</w:t>
      </w:r>
      <w:r/>
    </w:p>
    <w:p>
      <w:r/>
      <w:r>
        <w:t>Bethany Christian Services has published an updated set of statements of belief that emphasise marriage as a covenant between one man and one woman, and that men and women are defined by biological sex. The agency says the policy will be applied to placement and hiring decisions, with the formal change rolling out in June 2027. According to reporting in religion-focused outlets, the agency frames the move as a restoration of its founding identity and mission.</w:t>
      </w:r>
      <w:r/>
    </w:p>
    <w:p>
      <w:r/>
      <w:r>
        <w:t>The timing gives agencies, families and partners a window to adjust, but it also signals a deliberate pivot back to explicitly faith-based criteria. For anyone considering Bethany as a placement route, now is the moment to ask questions about eligibility and timelines.</w:t>
      </w:r>
      <w:r/>
    </w:p>
    <w:p>
      <w:pPr>
        <w:pStyle w:val="Heading2"/>
      </w:pPr>
      <w:r>
        <w:t>Why the switch now? Politics, faith and internal debate</w:t>
      </w:r>
      <w:r/>
    </w:p>
    <w:p>
      <w:r/>
      <w:r>
        <w:t>Bethany originally began placing children with same-sex couples in 2021 after gauging opinion within its community and consulting research. That shift prompted public debate and criticism from both sides. This reversal, leaders say, responds to a desire for “clarity around our Christian identity,” and to align practice with long-held theological views.</w:t>
      </w:r>
      <w:r/>
    </w:p>
    <w:p>
      <w:r/>
      <w:r>
        <w:t>Observers note cultural shifts and internal pressures played a role. Some faith leaders and advocacy groups welcomed the return to traditional placement standards, while LGBTQ advocates and child-welfare experts worry about access and non-discrimination for prospective parents and the children involved.</w:t>
      </w:r>
      <w:r/>
    </w:p>
    <w:p>
      <w:pPr>
        <w:pStyle w:val="Heading2"/>
      </w:pPr>
      <w:r>
        <w:t>What it means for prospective parents and foster carers</w:t>
      </w:r>
      <w:r/>
    </w:p>
    <w:p>
      <w:r/>
      <w:r>
        <w:t>If you’re hoping to adopt or foster through Bethany, expect a contract-like step: applicants must affirm the agency’s statement of faith. That’s likely to narrow the pool of eligible homes to those comfortable with the agency’s theological commitments. For same-sex or gender-diverse couples, this policy will effectively bar access to Bethany’s services.</w:t>
      </w:r>
      <w:r/>
    </w:p>
    <w:p>
      <w:r/>
      <w:r>
        <w:t>For families, the practical advice is to clarify eligibility early, check whether local Bethany branches will continue other services, and explore alternative agencies if you don’t align with the statement of faith. Local authorities and private agencies vary in approach, so mapping options now will save time and emotional strain.</w:t>
      </w:r>
      <w:r/>
    </w:p>
    <w:p>
      <w:pPr>
        <w:pStyle w:val="Heading2"/>
      </w:pPr>
      <w:r>
        <w:t>Broader sector impact: will other faith-based agencies follow?</w:t>
      </w:r>
      <w:r/>
    </w:p>
    <w:p>
      <w:r/>
      <w:r>
        <w:t>Bethany’s move could ripple through the faith-based adoption and foster sector. As one of the largest Protestant agencies, its decision may encourage like-minded organisations to revisit policies on placements and hiring. At the same time, agencies that chose a more inclusive route in recent years may feel pressure from donors, church partners or regulators.</w:t>
      </w:r>
      <w:r/>
    </w:p>
    <w:p>
      <w:r/>
      <w:r>
        <w:t>Watch for legal and regulatory responses, too. Some states have protections for religiously affiliated providers; others emphasise non-discrimination. That patchwork means outcomes for families and agencies will vary regionally.</w:t>
      </w:r>
      <w:r/>
    </w:p>
    <w:p>
      <w:pPr>
        <w:pStyle w:val="Heading2"/>
      </w:pPr>
      <w:r>
        <w:t>How children’s rights advocates are framing the issue</w:t>
      </w:r>
      <w:r/>
    </w:p>
    <w:p>
      <w:r/>
      <w:r>
        <w:t>Critics argue that placement policy should centre the best interests of children and the availability of loving, stable homes rather than adults’ identities or public opinion. Supporters of the change maintain that faith-based agencies should be able to operate according to doctrine and serve families whose beliefs align with their mission.</w:t>
      </w:r>
      <w:r/>
    </w:p>
    <w:p>
      <w:r/>
      <w:r>
        <w:t>If you care about child welfare, it’s worth following analyses from independent child-services researchers and local authorities to see how the change affects placement rates, wait lists, and the quality of care over time.</w:t>
      </w:r>
      <w:r/>
    </w:p>
    <w:p>
      <w:r/>
      <w:r>
        <w:t>It's a small change that can make every placement choice feel more consequential.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1">
        <w:r>
          <w:rPr>
            <w:color w:val="0000EE"/>
            <w:u w:val="single"/>
          </w:rPr>
          <w:t>[6]</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4">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https://www.lifesitenews.com/news/prominent-christian-adoption-agency-will-no-longer-place-children-with-homosexual-couples/</w:t>
        </w:r>
      </w:hyperlink>
      <w:r>
        <w:t xml:space="preserve"> - Please view link - unable to able to access data</w:t>
      </w:r>
      <w:r/>
    </w:p>
    <w:p>
      <w:pPr>
        <w:pStyle w:val="ListNumber"/>
        <w:spacing w:line="240" w:lineRule="auto"/>
        <w:ind w:left="720"/>
      </w:pPr>
      <w:r/>
      <w:hyperlink r:id="rId10">
        <w:r>
          <w:rPr>
            <w:color w:val="0000EE"/>
            <w:u w:val="single"/>
          </w:rPr>
          <w:t>https://www.christianitytoday.com/2026/06/bethany-christian-no-longer-allows-lgbtq-parents-foster-adopt/</w:t>
        </w:r>
      </w:hyperlink>
      <w:r>
        <w:t xml:space="preserve"> - Bethany Christian Services, the largest Protestant adoption and foster care agency in the U.S., has announced it will no longer allow LGBTQ couples to foster or adopt. This decision follows a recent move to reinforce its Christian faith commitments, requiring staff and board members to adhere to a belief statement that includes the Apostle’s Creed and recognises the authority of the Christian Bible. The agency's updated policy will take effect in June 2027, aligning with its mission to provide safe, loving, and stable homes to vulnerable children.</w:t>
      </w:r>
      <w:r/>
    </w:p>
    <w:p>
      <w:pPr>
        <w:pStyle w:val="ListNumber"/>
        <w:spacing w:line="240" w:lineRule="auto"/>
        <w:ind w:left="720"/>
      </w:pPr>
      <w:r/>
      <w:hyperlink r:id="rId12">
        <w:r>
          <w:rPr>
            <w:color w:val="0000EE"/>
            <w:u w:val="single"/>
          </w:rPr>
          <w:t>https://www.christianitytoday.com/2021/03/bethany-christian-services-adoption-foster-lgbt-same-sex/</w:t>
        </w:r>
      </w:hyperlink>
      <w:r>
        <w:t xml:space="preserve"> - In March 2021, Bethany Christian Services, the largest Christian adoption agency in the U.S., changed its longstanding policy to allow LGBTQ parents to foster and adopt children across its operations in 32 states. The decision marked a significant shift from its previous practice of referring LGBTQ individuals to other agencies, reflecting changing legal and social pressures as more states and cities require inclusivity to maintain government contracts. President Chris Palusky emphasised a commitment to welcoming all families with love and compassion.</w:t>
      </w:r>
      <w:r/>
    </w:p>
    <w:p>
      <w:pPr>
        <w:pStyle w:val="ListNumber"/>
        <w:spacing w:line="240" w:lineRule="auto"/>
        <w:ind w:left="720"/>
      </w:pPr>
      <w:r/>
      <w:hyperlink r:id="rId14">
        <w:r>
          <w:rPr>
            <w:color w:val="0000EE"/>
            <w:u w:val="single"/>
          </w:rPr>
          <w:t>https://www.axios.com/2021/03/01/lgbtq-parents-bethany-christian-services</w:t>
        </w:r>
      </w:hyperlink>
      <w:r>
        <w:t xml:space="preserve"> - Bethany Christian Services, one of the largest evangelical adoption and foster care agencies in the U.S., announced on March 1, 2021, that it will begin providing services to LGBTQ parents nationwide. This marks a significant policy shift from its previous practice of referring LGBTQ individuals to other agencies, reflecting changing legal and social pressures as more states and cities require inclusivity to maintain government contracts. President and CEO Chris Palusky emphasised a commitment to welcoming all families with love and compassion.</w:t>
      </w:r>
      <w:r/>
    </w:p>
    <w:p>
      <w:pPr>
        <w:pStyle w:val="ListNumber"/>
        <w:spacing w:line="240" w:lineRule="auto"/>
        <w:ind w:left="720"/>
      </w:pPr>
      <w:r/>
      <w:hyperlink r:id="rId13">
        <w:r>
          <w:rPr>
            <w:color w:val="0000EE"/>
            <w:u w:val="single"/>
          </w:rPr>
          <w:t>https://www.wfmd.com/2026/06/13/one-of-nations-largest-christian-foster-agencies-will-not-allow-lgbtq-couples-to-adopt-children/</w:t>
        </w:r>
      </w:hyperlink>
      <w:r>
        <w:t xml:space="preserve"> - Bethany Christian Services, one of the nation’s largest Christian foster care and adoption agencies, will no longer allow LGBTQ couples to foster or adopt children through its programs. The agency announced the change in a press release, stating that future foster families must align with the organization’s Statement of Faith and Belief. CEO Keith Cureton emphasised that clarity around their Christian identity is essential to their Christian witness and critical to the long-term health, sustainability, and impact of their mission.</w:t>
      </w:r>
      <w:r/>
    </w:p>
    <w:p>
      <w:pPr>
        <w:pStyle w:val="ListNumber"/>
        <w:spacing w:line="240" w:lineRule="auto"/>
        <w:ind w:left="720"/>
      </w:pPr>
      <w:r/>
      <w:hyperlink r:id="rId11">
        <w:r>
          <w:rPr>
            <w:color w:val="0000EE"/>
            <w:u w:val="single"/>
          </w:rPr>
          <w:t>https://religionnews.com/2026/06/10/the-countrys-largest-protestant-adoption-agency-is-dropping-lgbtq-couples-again/</w:t>
        </w:r>
      </w:hyperlink>
      <w:r>
        <w:t xml:space="preserve"> - Bethany Christian Services, the country’s largest Protestant adoption and foster care agency, will no longer allow LGBTQ couples to foster or adopt. The Michigan-based agency announced that its board voted to clarify and reinforce its Christian faith commitments, requiring staff and board members to personally agree and adhere to a belief statement that includes the Apostle’s Creed, recognises the authority of the Christian Bible, and affirms the image of God in every person. This decision follows a previous policy change in 2021 that allowed LGBTQ couples to foster and adopt.</w:t>
      </w:r>
      <w:r/>
    </w:p>
    <w:p>
      <w:pPr>
        <w:pStyle w:val="ListNumber"/>
        <w:spacing w:line="240" w:lineRule="auto"/>
        <w:ind w:left="720"/>
      </w:pPr>
      <w:r/>
      <w:hyperlink r:id="rId15">
        <w:r>
          <w:rPr>
            <w:color w:val="0000EE"/>
            <w:u w:val="single"/>
          </w:rPr>
          <w:t>https://www.lgbtqnation.com/2021/03/major-christian-adoption-agency-will-stop-rejecting-lgbtq-parents/</w:t>
        </w:r>
      </w:hyperlink>
      <w:r>
        <w:t xml:space="preserve"> - Bethany Christian Services, one of the biggest adoption agencies in the U.S., has agreed to start working with LGBTQ parents to help place children in homes, after a previous policy statement that said they don’t work with potential parents who are same-sex couples. President Chris Palusky stated, 'We will now offer services with the love and compassion of Jesus to the many types of families who exist in our world today.' This change reflects a broader trend of faith-based agencies reassessing their policies regarding LGBTQ individuals.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fesitenews.com/news/prominent-christian-adoption-agency-will-no-longer-place-children-with-homosexual-couples/" TargetMode="External"/><Relationship Id="rId10" Type="http://schemas.openxmlformats.org/officeDocument/2006/relationships/hyperlink" Target="https://www.christianitytoday.com/2026/06/bethany-christian-no-longer-allows-lgbtq-parents-foster-adopt/" TargetMode="External"/><Relationship Id="rId11" Type="http://schemas.openxmlformats.org/officeDocument/2006/relationships/hyperlink" Target="https://religionnews.com/2026/06/10/the-countrys-largest-protestant-adoption-agency-is-dropping-lgbtq-couples-again/" TargetMode="External"/><Relationship Id="rId12" Type="http://schemas.openxmlformats.org/officeDocument/2006/relationships/hyperlink" Target="https://www.christianitytoday.com/2021/03/bethany-christian-services-adoption-foster-lgbt-same-sex/" TargetMode="External"/><Relationship Id="rId13" Type="http://schemas.openxmlformats.org/officeDocument/2006/relationships/hyperlink" Target="https://www.wfmd.com/2026/06/13/one-of-nations-largest-christian-foster-agencies-will-not-allow-lgbtq-couples-to-adopt-children/" TargetMode="External"/><Relationship Id="rId14" Type="http://schemas.openxmlformats.org/officeDocument/2006/relationships/hyperlink" Target="https://www.axios.com/2021/03/01/lgbtq-parents-bethany-christian-services" TargetMode="External"/><Relationship Id="rId15" Type="http://schemas.openxmlformats.org/officeDocument/2006/relationships/hyperlink" Target="https://www.lgbtqnation.com/2021/03/major-christian-adoption-agency-will-stop-rejecting-lgbtq-par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