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college gymnastics stories: Jacob Harmon’s journey and why visibility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resilience , Jacob Harmon’s path from YMCA toddler classes to Ohio State’s NCAA stage shows how making a team, not medals, can change a life. This profile looks at who he is, how men’s college gymnastics fits into the bigger NCAA picture, and why openly gay athletes still matter for the next generation.</w:t>
      </w:r>
      <w:r/>
      <w:r/>
    </w:p>
    <w:p>
      <w:pPr>
        <w:pStyle w:val="ListBullet"/>
        <w:spacing w:line="240" w:lineRule="auto"/>
        <w:ind w:left="720"/>
      </w:pPr>
      <w:r/>
      <w:r>
        <w:rPr>
          <w:b/>
        </w:rPr>
        <w:t>Early start:</w:t>
      </w:r>
      <w:r>
        <w:t xml:space="preserve"> Harmon began in parent-and-child YMCA classes and was competing by first grade, a lifelong sport with a familiar, rhythmic training grind.</w:t>
      </w:r>
      <w:r/>
    </w:p>
    <w:p>
      <w:pPr>
        <w:pStyle w:val="ListBullet"/>
        <w:spacing w:line="240" w:lineRule="auto"/>
        <w:ind w:left="720"/>
      </w:pPr>
      <w:r/>
      <w:r>
        <w:rPr>
          <w:b/>
        </w:rPr>
        <w:t>Underdog feel:</w:t>
      </w:r>
      <w:r>
        <w:t xml:space="preserve"> He arrived at Ohio State as a walk-on, unsure he’d make the roster, and earned a place by the end of his first term.</w:t>
      </w:r>
      <w:r/>
    </w:p>
    <w:p>
      <w:pPr>
        <w:pStyle w:val="ListBullet"/>
        <w:spacing w:line="240" w:lineRule="auto"/>
        <w:ind w:left="720"/>
      </w:pPr>
      <w:r/>
      <w:r>
        <w:rPr>
          <w:b/>
        </w:rPr>
        <w:t>Open and steady:</w:t>
      </w:r>
      <w:r>
        <w:t xml:space="preserve"> Harmon came out publicly in high school and says teammates at Ohio State were welcoming, making authenticity feel normal.</w:t>
      </w:r>
      <w:r/>
    </w:p>
    <w:p>
      <w:pPr>
        <w:pStyle w:val="ListBullet"/>
        <w:spacing w:line="240" w:lineRule="auto"/>
        <w:ind w:left="720"/>
      </w:pPr>
      <w:r/>
      <w:r>
        <w:rPr>
          <w:b/>
        </w:rPr>
        <w:t>Small sport, big stakes:</w:t>
      </w:r>
      <w:r>
        <w:t xml:space="preserve"> Men’s NCAA gymnastics is tiny , only a handful of Division I programs field full teams , so every roster spot and visible athlete matters.</w:t>
      </w:r>
      <w:r/>
    </w:p>
    <w:p>
      <w:pPr>
        <w:pStyle w:val="ListBullet"/>
        <w:spacing w:line="240" w:lineRule="auto"/>
        <w:ind w:left="720"/>
      </w:pPr>
      <w:r/>
      <w:r>
        <w:rPr>
          <w:b/>
        </w:rPr>
        <w:t>Practical next steps:</w:t>
      </w:r>
      <w:r>
        <w:t xml:space="preserve"> Harmon’s degree in exercise science points to options like physical therapy school, yet he’s chosen to breathe and take a gap year.</w:t>
      </w:r>
      <w:r/>
      <w:r/>
    </w:p>
    <w:p>
      <w:pPr>
        <w:pStyle w:val="Heading2"/>
      </w:pPr>
      <w:r>
        <w:t>A simple goal, a big payoff</w:t>
      </w:r>
      <w:r/>
    </w:p>
    <w:p>
      <w:r/>
      <w:r>
        <w:t>Harmon’s story opens with a refreshingly ordinary ambition: make a college team. That modest aim carries a tactile sense of relief , the end of early-morning practices, the quiet of a tumbling mat between runs. According to Outsports, after earning his spot as a walk-on, Harmon spent four seasons competing for one of the country’s top programmes and even placed at the NCAA National Championships. That kind of “I did it” moment is what keeps many athletes going, and it’s a reminder that success doesn’t always mean trophies.</w:t>
      </w:r>
      <w:r/>
    </w:p>
    <w:p>
      <w:r/>
      <w:r>
        <w:t>Backstory matters here. Men’s gymnastics offers few Division I landing spots, so the odds are different than in big-roster sports. The NCAA’s listings and championship coverage show the field is small, which makes every recruit and walk-on story feel consequential. If you’re helping a young gymnast weigh college options, know that patience, persistence and targeted outreach to coaches can pay off , as Harmon’s months of emailing and sending videos proved.</w:t>
      </w:r>
      <w:r/>
    </w:p>
    <w:p>
      <w:pPr>
        <w:pStyle w:val="Heading2"/>
      </w:pPr>
      <w:r>
        <w:t>Growing up out and ordinary</w:t>
      </w:r>
      <w:r/>
    </w:p>
    <w:p>
      <w:r/>
      <w:r>
        <w:t>Harmon’s coming-out moment was quieter than he feared: a Snapchat post during his junior year, met with a shrug and a few jokes. He told Outsports that the reaction was almost underwhelming, and that memory underscores something obvious but important , the world he left home for wasn’t necessarily hostile. That parental support and a normalised home life made it easier to show up authentically on campus.</w:t>
      </w:r>
      <w:r/>
    </w:p>
    <w:p>
      <w:r/>
      <w:r>
        <w:t>There’s practical value in that normality. For parents of athletes, creating a calm, consistent environment around identity can help a teen navigate locker-room dynamics and the social strains of collegiate sport. Harmon’s experience suggests that for many athletes, “coming out” is less of a dramatic reveal and more a step toward being present , a shift that benefits individual wellbeing and team chemistry.</w:t>
      </w:r>
      <w:r/>
    </w:p>
    <w:p>
      <w:pPr>
        <w:pStyle w:val="Heading2"/>
      </w:pPr>
      <w:r>
        <w:t>The sport’s scale shapes the culture</w:t>
      </w:r>
      <w:r/>
    </w:p>
    <w:p>
      <w:r/>
      <w:r>
        <w:t>Men’s college gymnastics is intimate , only a few Division I programmes field full teams, and national championship fields are compact. The NCAA’s sport pages and championship selection notes make this plain: with limited varsity opportunities, the culture in each programme is amplified, and every athlete’s presence carries outsized influence.</w:t>
      </w:r>
      <w:r/>
    </w:p>
    <w:p>
      <w:r/>
      <w:r>
        <w:t>That scale creates two effects. First, visibility has weight: an out athlete on a roster can directly change how a young prospect imagines their future. Second, stereotypes about masculinity can be more pronounced, as Harmon observed, because small communities sometimes tighten around familiar behaviours. If you’re a coach or a parent, the takeaway is to foster inclusion explicitly; small teams can pivot culture more quickly than larger ones.</w:t>
      </w:r>
      <w:r/>
    </w:p>
    <w:p>
      <w:pPr>
        <w:pStyle w:val="Heading2"/>
      </w:pPr>
      <w:r>
        <w:t>Visibility isn’t only symbolic , it’s practical</w:t>
      </w:r>
      <w:r/>
    </w:p>
    <w:p>
      <w:r/>
      <w:r>
        <w:t>Harmon names athletes he looked up to, like Eddie Penev and Jackson Harrison, and now he recognises he might be a similar mirror for someone younger. Outsports quotes him saying authenticity helps you test whether a programme fits, and that’s a practical piece of career advice: being out can accelerate the assessment of an environment and save time and stress.</w:t>
      </w:r>
      <w:r/>
    </w:p>
    <w:p>
      <w:r/>
      <w:r>
        <w:t>For younger athletes wondering whether to tell teammates or coaches, Harmon’s view is useful: authenticity helps reveal true culture. If a place recoils, it’s a sign to steer away; if it embraces you, you’ve found somewhere sustainable. That’s simple, actionable guidance for teenagers and families navigating recruitment and campus life.</w:t>
      </w:r>
      <w:r/>
    </w:p>
    <w:p>
      <w:pPr>
        <w:pStyle w:val="Heading2"/>
      </w:pPr>
      <w:r>
        <w:t>What’s next for Harmon , and why that matters</w:t>
      </w:r>
      <w:r/>
    </w:p>
    <w:p>
      <w:r/>
      <w:r>
        <w:t>After graduation with an exercise science degree, Harmon is weighing familiar options , New York City, physical therapy school , but he’s also choosing to pause. Outsports reports he wants a gap year to simply be young after years of rigid schedules. That decision captures a growing trend among athletes: a post-college breather before diving into professional training, grad school, or jobs.</w:t>
      </w:r>
      <w:r/>
    </w:p>
    <w:p>
      <w:r/>
      <w:r>
        <w:t>There’s a lesson in that for anyone advising student-athletes: burnout is real, and planning sabbaticals or transitional years can be as strategic as training plans. Harmon’s next steps may be typical , more study, a therapy track , or they may be a slower, quieter transition. Either way, his visibility as an openly gay athlete who stuck with the sport offers a forward-looking example for those coming up behind him.</w:t>
      </w:r>
      <w:r/>
    </w:p>
    <w:p>
      <w:r/>
      <w:r>
        <w:t>It’s a small change that can make every team feel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12">
        <w:r>
          <w:rPr>
            <w:color w:val="0000EE"/>
            <w:u w:val="single"/>
          </w:rPr>
          <w:t>[4]</w:t>
        </w:r>
      </w:hyperlink>
      <w:r>
        <w:t xml:space="preserve">, </w:t>
      </w:r>
      <w:hyperlink r:id="rId11">
        <w:r>
          <w:rPr>
            <w:color w:val="0000EE"/>
            <w:u w:val="single"/>
          </w:rPr>
          <w:t>[6]</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https://www.outsports.com/2026/6/15/24135321/gay-gymnast-ohio-state-jacob-harmon-ncaa-college-athlete-coming-out/</w:t>
        </w:r>
      </w:hyperlink>
      <w:r>
        <w:t xml:space="preserve"> - Please view link - unable to able to access data</w:t>
      </w:r>
      <w:r/>
    </w:p>
    <w:p>
      <w:pPr>
        <w:pStyle w:val="ListNumber"/>
        <w:spacing w:line="240" w:lineRule="auto"/>
        <w:ind w:left="720"/>
      </w:pPr>
      <w:r/>
      <w:hyperlink r:id="rId9">
        <w:r>
          <w:rPr>
            <w:color w:val="0000EE"/>
            <w:u w:val="single"/>
          </w:rPr>
          <w:t>https://www.outsports.com/2026/6/15/24135321/gay-gymnast-ohio-state-jacob-harmon-ncaa-college-athlete-coming-out/</w:t>
        </w:r>
      </w:hyperlink>
      <w:r>
        <w:t xml:space="preserve"> - Jacob Harmon, an openly gay gymnast from Ohio State, shares his journey of competing in NCAA men's gymnastics. He discusses his early start in the sport, the challenges of being recruited, and the support he received from teammates and coaches. Harmon reflects on his experiences and hopes to inspire younger LGBTQ athletes to pursue their dreams in sports.</w:t>
      </w:r>
      <w:r/>
    </w:p>
    <w:p>
      <w:pPr>
        <w:pStyle w:val="ListNumber"/>
        <w:spacing w:line="240" w:lineRule="auto"/>
        <w:ind w:left="720"/>
      </w:pPr>
      <w:r/>
      <w:hyperlink r:id="rId10">
        <w:r>
          <w:rPr>
            <w:color w:val="0000EE"/>
            <w:u w:val="single"/>
          </w:rPr>
          <w:t>https://ohiostatebuckeyes.com/sports/mens-gymnastics/roster/jacob-harmon/12451</w:t>
        </w:r>
      </w:hyperlink>
      <w:r>
        <w:t xml:space="preserve"> - The official Ohio State athletics page for Jacob Harmon provides detailed information about his background, achievements, and contributions to the men's gymnastics team. It includes his personal bests, career honours, and highlights from his senior year, showcasing his dedication and performance in the sport.</w:t>
      </w:r>
      <w:r/>
    </w:p>
    <w:p>
      <w:pPr>
        <w:pStyle w:val="ListNumber"/>
        <w:spacing w:line="240" w:lineRule="auto"/>
        <w:ind w:left="720"/>
      </w:pPr>
      <w:r/>
      <w:hyperlink r:id="rId12">
        <w:r>
          <w:rPr>
            <w:color w:val="0000EE"/>
            <w:u w:val="single"/>
          </w:rPr>
          <w:t>https://www.ncaa.com/sports/gymnastics-men</w:t>
        </w:r>
      </w:hyperlink>
      <w:r>
        <w:t xml:space="preserve"> - The NCAA men's gymnastics page offers comprehensive coverage of the sport, including rankings, schedules, and championship information. It highlights the achievements of teams and athletes, providing insights into the competitive landscape of men's collegiate gymnastics.</w:t>
      </w:r>
      <w:r/>
    </w:p>
    <w:p>
      <w:pPr>
        <w:pStyle w:val="ListNumber"/>
        <w:spacing w:line="240" w:lineRule="auto"/>
        <w:ind w:left="720"/>
      </w:pPr>
      <w:r/>
      <w:hyperlink r:id="rId13">
        <w:r>
          <w:rPr>
            <w:color w:val="0000EE"/>
            <w:u w:val="single"/>
          </w:rPr>
          <w:t>https://www.ncaa.org/news/2026/4/16/media-center-stanford-reaches-50-straight-years-with-an-ncaa-team-championship.aspx</w:t>
        </w:r>
      </w:hyperlink>
      <w:r>
        <w:t xml:space="preserve"> - This article celebrates Stanford University's 50th consecutive year with an NCAA team championship, marking a historic achievement in college sports. It details the team's performance in the 2026 National Collegiate Men's Gymnastics Championships and reflects on the significance of this milestone.</w:t>
      </w:r>
      <w:r/>
    </w:p>
    <w:p>
      <w:pPr>
        <w:pStyle w:val="ListNumber"/>
        <w:spacing w:line="240" w:lineRule="auto"/>
        <w:ind w:left="720"/>
      </w:pPr>
      <w:r/>
      <w:hyperlink r:id="rId11">
        <w:r>
          <w:rPr>
            <w:color w:val="0000EE"/>
            <w:u w:val="single"/>
          </w:rPr>
          <w:t>https://www.ncaa.com/news/gymnastics-men/article/2025/04/08/2025-national-collegiate-mens-gymnastics-championships-selections</w:t>
        </w:r>
      </w:hyperlink>
      <w:r>
        <w:t xml:space="preserve"> - The NCAA's announcement of the 2025 National Collegiate Men's Gymnastics Championships selections provides insights into the teams and individuals qualifying for the competition. It outlines the structure of the championships and the criteria for selection, offering a glimpse into the competitive field of men's gymnastics.</w:t>
      </w:r>
      <w:r/>
    </w:p>
    <w:p>
      <w:pPr>
        <w:pStyle w:val="ListNumber"/>
        <w:spacing w:line="240" w:lineRule="auto"/>
        <w:ind w:left="720"/>
      </w:pPr>
      <w:r/>
      <w:hyperlink r:id="rId14">
        <w:r>
          <w:rPr>
            <w:color w:val="0000EE"/>
            <w:u w:val="single"/>
          </w:rPr>
          <w:t>https://www.ncaa.com/news/gymnastics-men/article/2025/04/19/michigan-wins-2025-ncaa-mens-gymnastics-national-championships</w:t>
        </w:r>
      </w:hyperlink>
      <w:r>
        <w:t xml:space="preserve"> - This article reports on the University of Michigan's victory in the 2025 NCAA men's gymnastics national championships. It details the team's performance, key athletes, and the significance of this win in the context of collegiate gymnastics.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5/24135321/gay-gymnast-ohio-state-jacob-harmon-ncaa-college-athlete-coming-out/" TargetMode="External"/><Relationship Id="rId10" Type="http://schemas.openxmlformats.org/officeDocument/2006/relationships/hyperlink" Target="https://ohiostatebuckeyes.com/sports/mens-gymnastics/roster/jacob-harmon/12451" TargetMode="External"/><Relationship Id="rId11" Type="http://schemas.openxmlformats.org/officeDocument/2006/relationships/hyperlink" Target="https://www.ncaa.com/news/gymnastics-men/article/2025/04/08/2025-national-collegiate-mens-gymnastics-championships-selections" TargetMode="External"/><Relationship Id="rId12" Type="http://schemas.openxmlformats.org/officeDocument/2006/relationships/hyperlink" Target="https://www.ncaa.com/sports/gymnastics-men" TargetMode="External"/><Relationship Id="rId13" Type="http://schemas.openxmlformats.org/officeDocument/2006/relationships/hyperlink" Target="https://www.ncaa.org/news/2026/4/16/media-center-stanford-reaches-50-straight-years-with-an-ncaa-team-championship.aspx" TargetMode="External"/><Relationship Id="rId14" Type="http://schemas.openxmlformats.org/officeDocument/2006/relationships/hyperlink" Target="https://www.ncaa.com/news/gymnastics-men/article/2025/04/19/michigan-wins-2025-ncaa-mens-gymnastics-national-champ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