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Education in Japan: What the National Rollout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information and schools are preparing to teach , Japan is set to introduce nationwide LGBTQIA+ education across schools, workplaces and universities, a move that aims to boost public understanding of sexual and gender diversity and could shift attitudes in a country yet to legalise same-sex marriage.</w:t>
      </w:r>
      <w:r/>
    </w:p>
    <w:p>
      <w:r/>
      <w:r>
        <w:t>Essential Takeaways</w:t>
      </w:r>
      <w:r/>
      <w:r/>
    </w:p>
    <w:p>
      <w:pPr>
        <w:pStyle w:val="ListBullet"/>
        <w:spacing w:line="240" w:lineRule="auto"/>
        <w:ind w:left="720"/>
      </w:pPr>
      <w:r/>
      <w:r>
        <w:rPr>
          <w:b/>
        </w:rPr>
        <w:t>New national push:</w:t>
      </w:r>
      <w:r>
        <w:t xml:space="preserve"> Japan is launching a programme to teach about sexual and gender diversity in schools, workplaces and universities, backed by a 2023 law requiring a public-awareness plan. </w:t>
      </w:r>
      <w:r/>
    </w:p>
    <w:p>
      <w:pPr>
        <w:pStyle w:val="ListBullet"/>
        <w:spacing w:line="240" w:lineRule="auto"/>
        <w:ind w:left="720"/>
      </w:pPr>
      <w:r/>
      <w:r>
        <w:rPr>
          <w:b/>
        </w:rPr>
        <w:t>Support services included:</w:t>
      </w:r>
      <w:r>
        <w:t xml:space="preserve"> Schools are expected to improve access to social workers and counsellors, and universities will update healthcare and teacher training curricula. </w:t>
      </w:r>
      <w:r/>
    </w:p>
    <w:p>
      <w:pPr>
        <w:pStyle w:val="ListBullet"/>
        <w:spacing w:line="240" w:lineRule="auto"/>
        <w:ind w:left="720"/>
      </w:pPr>
      <w:r/>
      <w:r>
        <w:rPr>
          <w:b/>
        </w:rPr>
        <w:t>Public reporting:</w:t>
      </w:r>
      <w:r>
        <w:t xml:space="preserve"> The scheme will include annual reports on public understanding and a formal review every three years. </w:t>
      </w:r>
      <w:r/>
    </w:p>
    <w:p>
      <w:pPr>
        <w:pStyle w:val="ListBullet"/>
        <w:spacing w:line="240" w:lineRule="auto"/>
        <w:ind w:left="720"/>
      </w:pPr>
      <w:r/>
      <w:r>
        <w:rPr>
          <w:b/>
        </w:rPr>
        <w:t>Legal gap remains:</w:t>
      </w:r>
      <w:r>
        <w:t xml:space="preserve"> Japan still has no national same-sex marriage law or comprehensive anti-discrimination statute, so education arrives without full legal protections. </w:t>
      </w:r>
      <w:r/>
    </w:p>
    <w:p>
      <w:pPr>
        <w:pStyle w:val="ListBullet"/>
        <w:spacing w:line="240" w:lineRule="auto"/>
        <w:ind w:left="720"/>
      </w:pPr>
      <w:r/>
      <w:r>
        <w:rPr>
          <w:b/>
        </w:rPr>
        <w:t>Young people hopeful:</w:t>
      </w:r>
      <w:r>
        <w:t xml:space="preserve"> Polling and experts suggest younger generations are more accepting, so education could sway the large neutral cohort toward support.</w:t>
      </w:r>
      <w:r/>
      <w:r/>
    </w:p>
    <w:p>
      <w:pPr>
        <w:pStyle w:val="Heading2"/>
      </w:pPr>
      <w:r>
        <w:t>Why this education push feels important now</w:t>
      </w:r>
      <w:r/>
    </w:p>
    <w:p>
      <w:r/>
      <w:r>
        <w:t>This is the first time Japan has planned a nationwide, structured effort to teach about sexual and gender diversity, and you can almost hear the sense of cautious optimism. According to news reports, the initiative grew from the Act on the Promotion of Public Understanding of the Diversity of Sexual Orientation and Gender Identity passed in 2023, which obliged the government to draw up a plan. For many queer people in Japan, that legal nudge is significant because it signals the state finally taking public understanding seriously.</w:t>
      </w:r>
      <w:r/>
    </w:p>
    <w:p>
      <w:r/>
      <w:r>
        <w:t>The timing matters. The rollout follows a string of court cases, public debates and protests that have put LGBTQIA+ rights under the national spotlight. Experts say education is a pragmatic first step , it’s less politically charged than rushing in with sweeping legal changes, and it might slowly reduce that awkward, puzzled silence you hear when someone admits they’re queer.</w:t>
      </w:r>
      <w:r/>
    </w:p>
    <w:p>
      <w:pPr>
        <w:pStyle w:val="Heading2"/>
      </w:pPr>
      <w:r>
        <w:t>What schools and universities will actually do</w:t>
      </w:r>
      <w:r/>
    </w:p>
    <w:p>
      <w:r/>
      <w:r>
        <w:t>Schools are reportedly set to give students factual, age-appropriate information about sexual and gender diversity, while also making counselling and support services more accessible. That practical focus , from classroom lessons to visible support staff , should make a real difference for adolescents who are figuring out who they are.</w:t>
      </w:r>
      <w:r/>
    </w:p>
    <w:p>
      <w:r/>
      <w:r>
        <w:t>Universities will revise curricula for those training to be teachers and healthcare workers, so future professionals understand queer experiences better. That’s useful because it builds competence into the institutions people rely on most. If teachers and nurses learn to recognise and respond to LGBTQIA+ issues early in their careers, the everyday experience of queer people could improve noticeably.</w:t>
      </w:r>
      <w:r/>
    </w:p>
    <w:p>
      <w:pPr>
        <w:pStyle w:val="Heading2"/>
      </w:pPr>
      <w:r>
        <w:t>Why education won’t instantly change laws or prejudice</w:t>
      </w:r>
      <w:r/>
    </w:p>
    <w:p>
      <w:r/>
      <w:r>
        <w:t>Education can nudge attitudes, but it won’t automatically create legal protections such as same-sex marriage or national anti-discrimination laws. Politicians in the ruling party have resisted those laws, preferring to emphasise traditional family values, and the government has deliberately avoided stronger anti-discrimination measures to appease conservative factions.</w:t>
      </w:r>
      <w:r/>
    </w:p>
    <w:p>
      <w:r/>
      <w:r>
        <w:t>So while the scheme may reduce ignorance and lower everyday friction, it’s not a substitute for legal reform. Courts and campaigners continue to press for clearer rights, and some rulings have already hinted that current laws could be unconstitutional. Still, experts think better public understanding can build the political will for tougher protections down the line.</w:t>
      </w:r>
      <w:r/>
    </w:p>
    <w:p>
      <w:pPr>
        <w:pStyle w:val="Heading2"/>
      </w:pPr>
      <w:r>
        <w:t>Could this change everyday life for queer people?</w:t>
      </w:r>
      <w:r/>
    </w:p>
    <w:p>
      <w:r/>
      <w:r>
        <w:t>For many queer Japanese, life today often involves soft exclusions , reluctance to speak openly, challenges renting property as a same-sex couple, and a general social hesitancy around non-normative identities. The education plan promises to make diversity less alien and more visible, which could reduce those everyday awkwardnesses.</w:t>
      </w:r>
      <w:r/>
    </w:p>
    <w:p>
      <w:r/>
      <w:r>
        <w:t>Young people already lean more supportive; large opinion surveys show a big chunk of the population is neutral and potentially persuadable. If classrooms, workplaces and media push consistent, humane messaging, those neutrals might tip toward acceptance. That’s the practical upside: fewer puzzled looks, more small protections in daily life, and a broader cultural shift that could make later legal progress easier.</w:t>
      </w:r>
      <w:r/>
    </w:p>
    <w:p>
      <w:pPr>
        <w:pStyle w:val="Heading2"/>
      </w:pPr>
      <w:r>
        <w:t>What to watch next and how to judge the rollout</w:t>
      </w:r>
      <w:r/>
    </w:p>
    <w:p>
      <w:r/>
      <w:r>
        <w:t>Keep an eye on the final plan when the cabinet signs it and on the first annual report the government must publish. The content of school lessons, whether lived experiences are foregrounded, and the quality of teacher and employer training will determine impact. Also watch whether the government follows up with anti-discrimination measures or legal recognition for couples , education alone won’t fix those gaps.</w:t>
      </w:r>
      <w:r/>
    </w:p>
    <w:p>
      <w:r/>
      <w:r>
        <w:t>If you’re an educator, parent or employer, start by asking for clear lesson outlines and training materials, and insist on counselling resources. If you’re an ally, support local campaigns that press for both awareness and legal protections. It’s a measured, long game, but well-designed education can be the beginning of something more meaningful.</w:t>
      </w:r>
      <w:r/>
    </w:p>
    <w:p>
      <w:r/>
      <w:r>
        <w:t>It's a small change that can make every day a bit easier for people who’ve long waited to be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https://www.abc.net.au/news/2026-06-15/japan-rolling-out-lgbtqia-education-for-the-first-time/106775430</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https://www.japantimes.co.jp/news/2026/02/18/japan/society/same-sex-marriages/</w:t>
        </w:r>
      </w:hyperlink>
      <w:r>
        <w:t xml:space="preserve"> - This article discusses the decade-long evolution of Japan's 'partnership system,' which began in 2015 with Tokyo's Shibuya and Setagaya wards offering public recognition to LGBTQ+ couples. By May 2026, 532 municipalities had adopted similar systems, covering over 90% of the population. Despite this progress, these partnerships do not equate to legal marriage, and ongoing lawsuits seek full recognition of same-sex unions.</w:t>
      </w:r>
      <w:r/>
    </w:p>
    <w:p>
      <w:pPr>
        <w:pStyle w:val="ListNumber"/>
        <w:spacing w:line="240" w:lineRule="auto"/>
        <w:ind w:left="720"/>
      </w:pPr>
      <w:r/>
      <w:hyperlink r:id="rId12">
        <w:r>
          <w:rPr>
            <w:color w:val="0000EE"/>
            <w:u w:val="single"/>
          </w:rPr>
          <w:t>https://legalclarity.org/gay-marriage-in-japan-why-its-banned-and-whats-next/</w:t>
        </w:r>
      </w:hyperlink>
      <w:r>
        <w:t xml:space="preserve"> - This piece examines Japan's legal stance on same-sex marriage, highlighting that while the country bans such unions, recent court rulings have increasingly found the ban unconstitutional. The Supreme Court's Grand Bench is set to review the issue, potentially leading to significant legal changes. However, even if the ban is deemed unconstitutional, legislative action would be required to legalize same-sex marriage.</w:t>
      </w:r>
      <w:r/>
    </w:p>
    <w:p>
      <w:pPr>
        <w:pStyle w:val="ListNumber"/>
        <w:spacing w:line="240" w:lineRule="auto"/>
        <w:ind w:left="720"/>
      </w:pPr>
      <w:r/>
      <w:hyperlink r:id="rId11">
        <w:r>
          <w:rPr>
            <w:color w:val="0000EE"/>
            <w:u w:val="single"/>
          </w:rPr>
          <w:t>https://abe-legal.jp/en/news/same-sex-marriage-supreme-court-2026</w:t>
        </w:r>
      </w:hyperlink>
      <w:r>
        <w:t xml:space="preserve"> - This article reports on the Supreme Court's decision to refer six same-sex marriage lawsuits to its Grand Bench, indicating a forthcoming unified ruling on the constitutionality of Japan's same-sex marriage ban. The referral reflects the significance of the constitutional question and the split among lower courts, with oral arguments expected as early as fiscal year 2026.</w:t>
      </w:r>
      <w:r/>
    </w:p>
    <w:p>
      <w:pPr>
        <w:pStyle w:val="ListNumber"/>
        <w:spacing w:line="240" w:lineRule="auto"/>
        <w:ind w:left="720"/>
      </w:pPr>
      <w:r/>
      <w:hyperlink r:id="rId14">
        <w:r>
          <w:rPr>
            <w:color w:val="0000EE"/>
            <w:u w:val="single"/>
          </w:rPr>
          <w:t>https://www.japan-atlas.com/guides/lgbtq-japan-travel/</w:t>
        </w:r>
      </w:hyperlink>
      <w:r>
        <w:t xml:space="preserve"> - This travel guide provides insights into Japan's LGBTQ+ landscape, noting that as of 2026, same-sex marriage is not legally recognized. It details the limitations of municipal partnership certificates, which offer some recognition but lack the legal benefits of marriage. The guide also discusses the absence of nationwide anti-discrimination protections and the evolving social attitudes towards LGBTQ+ individuals in Japan.</w:t>
      </w:r>
      <w:r/>
    </w:p>
    <w:p>
      <w:pPr>
        <w:pStyle w:val="ListNumber"/>
        <w:spacing w:line="240" w:lineRule="auto"/>
        <w:ind w:left="720"/>
      </w:pPr>
      <w:r/>
      <w:hyperlink r:id="rId13">
        <w:r>
          <w:rPr>
            <w:color w:val="0000EE"/>
            <w:u w:val="single"/>
          </w:rPr>
          <w:t>https://www.japantimes.co.jp/news/2026/03/26/japan/crime-legal/court-same-sex-marriage/</w:t>
        </w:r>
      </w:hyperlink>
      <w:r>
        <w:t xml:space="preserve"> - This article covers the Supreme Court's decision to forward six same-sex marriage cases to its Grand Bench, indicating a forthcoming unified ruling on the constitutionality of Japan's same-sex marriage ban. The referral reflects the significance of the constitutional question and the split among lower courts, with a ruling expected as early as next year.</w:t>
      </w:r>
      <w:r/>
    </w:p>
    <w:p>
      <w:pPr>
        <w:pStyle w:val="ListNumber"/>
        <w:spacing w:line="240" w:lineRule="auto"/>
        <w:ind w:left="720"/>
      </w:pPr>
      <w:r/>
      <w:hyperlink r:id="rId15">
        <w:r>
          <w:rPr>
            <w:color w:val="0000EE"/>
            <w:u w:val="single"/>
          </w:rPr>
          <w:t>https://www.jurist.org/news/2026/06/japan-plaintiffs-demand-oral-arguments-and-clear-ruling-in-same-sex-marriage-case/</w:t>
        </w:r>
      </w:hyperlink>
      <w:r>
        <w:t xml:space="preserve"> - This report details plaintiffs in Japan seeking a clear ruling on the constitutionality of the country's same-sex marriage ban. Delivering signatures to the Supreme Court, they called for an unambiguous decision for legalization. The case consolidates six lawsuits, with lower courts divided on the issue, highlighting the ongoing legal battle for marriage equality in Japan.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6-15/japan-rolling-out-lgbtqia-education-for-the-first-time/106775430" TargetMode="External"/><Relationship Id="rId10" Type="http://schemas.openxmlformats.org/officeDocument/2006/relationships/hyperlink" Target="https://www.japantimes.co.jp/news/2026/02/18/japan/society/same-sex-marriages/" TargetMode="External"/><Relationship Id="rId11" Type="http://schemas.openxmlformats.org/officeDocument/2006/relationships/hyperlink" Target="https://abe-legal.jp/en/news/same-sex-marriage-supreme-court-2026" TargetMode="External"/><Relationship Id="rId12" Type="http://schemas.openxmlformats.org/officeDocument/2006/relationships/hyperlink" Target="https://legalclarity.org/gay-marriage-in-japan-why-its-banned-and-whats-next/" TargetMode="External"/><Relationship Id="rId13" Type="http://schemas.openxmlformats.org/officeDocument/2006/relationships/hyperlink" Target="https://www.japantimes.co.jp/news/2026/03/26/japan/crime-legal/court-same-sex-marriage/" TargetMode="External"/><Relationship Id="rId14" Type="http://schemas.openxmlformats.org/officeDocument/2006/relationships/hyperlink" Target="https://www.japan-atlas.com/guides/lgbtq-japan-travel/" TargetMode="External"/><Relationship Id="rId15" Type="http://schemas.openxmlformats.org/officeDocument/2006/relationships/hyperlink" Target="https://www.jurist.org/news/2026/06/japan-plaintiffs-demand-oral-arguments-and-clear-ruling-in-same-sex-marriage-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