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Consultations in Chiapas Aim to Secure LGBTIQ+ Gender Identity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civic participation: Chiapas’ state congress has launched public consultations with the LGBTIQ+ community to shape gender identity recognition and affirmative actions, a move local activists say could change how identity is registered and represented across the state.</w:t>
      </w:r>
      <w:r/>
    </w:p>
    <w:p>
      <w:r/>
      <w:r>
        <w:t>Essential Takeaways</w:t>
      </w:r>
      <w:r/>
      <w:r/>
    </w:p>
    <w:p>
      <w:pPr>
        <w:pStyle w:val="ListBullet"/>
        <w:spacing w:line="240" w:lineRule="auto"/>
        <w:ind w:left="720"/>
      </w:pPr>
      <w:r/>
      <w:r>
        <w:rPr>
          <w:b/>
        </w:rPr>
        <w:t>Public forum launched:</w:t>
      </w:r>
      <w:r>
        <w:t xml:space="preserve"> The Congress of Chiapas held information sessions at the Auditorio del Humanismo to begin consultations with LGBTIQ+ groups and civil society.</w:t>
      </w:r>
      <w:r/>
    </w:p>
    <w:p>
      <w:pPr>
        <w:pStyle w:val="ListBullet"/>
        <w:spacing w:line="240" w:lineRule="auto"/>
        <w:ind w:left="720"/>
      </w:pPr>
      <w:r/>
      <w:r>
        <w:rPr>
          <w:b/>
        </w:rPr>
        <w:t>Focus areas:</w:t>
      </w:r>
      <w:r>
        <w:t xml:space="preserve"> Discussions centre on administrative recognition of self‑perceived gender and affirmative actions to improve political representation.</w:t>
      </w:r>
      <w:r/>
    </w:p>
    <w:p>
      <w:pPr>
        <w:pStyle w:val="ListBullet"/>
        <w:spacing w:line="240" w:lineRule="auto"/>
        <w:ind w:left="720"/>
      </w:pPr>
      <w:r/>
      <w:r>
        <w:rPr>
          <w:b/>
        </w:rPr>
        <w:t>Inclusive drafting:</w:t>
      </w:r>
      <w:r>
        <w:t xml:space="preserve"> The reform effort targets changes to the State Civil Code to harmonise local law with national and international human-rights standards.</w:t>
      </w:r>
      <w:r/>
    </w:p>
    <w:p>
      <w:pPr>
        <w:pStyle w:val="ListBullet"/>
        <w:spacing w:line="240" w:lineRule="auto"/>
        <w:ind w:left="720"/>
      </w:pPr>
      <w:r/>
      <w:r>
        <w:rPr>
          <w:b/>
        </w:rPr>
        <w:t>Participation encouraged:</w:t>
      </w:r>
      <w:r>
        <w:t xml:space="preserve"> Lawmakers and activists emphasise accessible, dignified procedures for changing birth records and preventing discrimination.</w:t>
      </w:r>
      <w:r/>
    </w:p>
    <w:p>
      <w:pPr>
        <w:pStyle w:val="ListBullet"/>
        <w:spacing w:line="240" w:lineRule="auto"/>
        <w:ind w:left="720"/>
      </w:pPr>
      <w:r/>
      <w:r>
        <w:rPr>
          <w:b/>
        </w:rPr>
        <w:t>Cross‑institutional backing:</w:t>
      </w:r>
      <w:r>
        <w:t xml:space="preserve"> The initiative involves the state government, legislative commissions and human‑rights defenders for broader legitimacy.</w:t>
      </w:r>
      <w:r/>
      <w:r/>
    </w:p>
    <w:p>
      <w:pPr>
        <w:pStyle w:val="Heading2"/>
      </w:pPr>
      <w:r>
        <w:t>What happened at the forum , and why it felt significant</w:t>
      </w:r>
      <w:r/>
    </w:p>
    <w:p>
      <w:r/>
      <w:r>
        <w:t>The Auditorio del Humanismo filled with activists, advocates and legislators to hear how the Congress plans to consult the LGBTIQ+ community on identity and affirmative measures. There was a warm, purposeful atmosphere; conversations ranged from legal technicalities to personal stories about identity. According to the state legislature’s communications, the sessions are designed to gather proposals that will feed into reforming the Civil Code and other state rules. For many attendees, it was less a ceremonial meeting and more a practical step toward change.</w:t>
      </w:r>
      <w:r/>
    </w:p>
    <w:p>
      <w:pPr>
        <w:pStyle w:val="Heading2"/>
      </w:pPr>
      <w:r>
        <w:t>Who’s driving the consultations and what they say</w:t>
      </w:r>
      <w:r/>
    </w:p>
    <w:p>
      <w:r/>
      <w:r>
        <w:t>Deputy Luzma Castillo Moreno, chair of the commission for vulnerable groups, opened the forum and framed the work as a historic push for inclusion. Other deputies from justice and governance commissions joined the effort, signalling cross‑bench engagement. The Congress’ official website and local outlets reported backing from multiple commissions and a promise to keep the process participatory. Lawmakers described the consultations as essential to ensure no one is left out of political life or administrative recognition.</w:t>
      </w:r>
      <w:r/>
    </w:p>
    <w:p>
      <w:pPr>
        <w:pStyle w:val="Heading2"/>
      </w:pPr>
      <w:r>
        <w:t>What reforms are on the table , from birth certificates to political representation</w:t>
      </w:r>
      <w:r/>
    </w:p>
    <w:p>
      <w:r/>
      <w:r>
        <w:t>The core proposal under discussion is administrative recognition of self‑perceived gender, which would allow people to have official documents reflect their identity without burdensome procedures. The aim is to harmonise state law with national and international human‑rights standards, and to include affirmative actions that improve representation in political and civic spaces. Local reporting suggests the changes would prioritise dignity, autonomy and equality when amending birth records and other registries.</w:t>
      </w:r>
      <w:r/>
    </w:p>
    <w:p>
      <w:pPr>
        <w:pStyle w:val="Heading2"/>
      </w:pPr>
      <w:r>
        <w:t>How activists and organisations are shaping the process</w:t>
      </w:r>
      <w:r/>
    </w:p>
    <w:p>
      <w:r/>
      <w:r>
        <w:t>Grassroots groups, human‑rights defenders and NGOs were active participants in the sessions, offering testimony and technical proposals. This isn’t just consulting for optics; organisers want concrete inputs on procedure design and anti‑discrimination measures. According to coverage, the conferences are sequential and open, meaning community voices will repeatedly feed into drafting. That sustained involvement matters: it’s how paperwork becomes policy that actually works in people’s lives.</w:t>
      </w:r>
      <w:r/>
    </w:p>
    <w:p>
      <w:pPr>
        <w:pStyle w:val="Heading2"/>
      </w:pPr>
      <w:r>
        <w:t>Practical implications , what people should expect next</w:t>
      </w:r>
      <w:r/>
    </w:p>
    <w:p>
      <w:r/>
      <w:r>
        <w:t>If the reforms advance, people seeking to update identity documents should see simpler, more respectful processes that focus on personal autonomy. Officials have said the state must create accessible and effective mechanisms; that implies training for registry staff, clearer forms and fewer legal hurdles. For those worried about timelines, the consultations are the beginning , legislative drafting, debate and approval will take more months, but the open forums aim to speed consensus and reduce surprises.</w:t>
      </w:r>
      <w:r/>
    </w:p>
    <w:p>
      <w:r/>
      <w:r>
        <w:t>It's a small change that can make every identity easier to live with and legally recognised.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http://expresochiapas.com/noticias/2026/06/congreso-informa-sobre-consultas-dirigidas-a-la-comunidad-lgbtiq-en-materia-de-identidad-de-genero-y-acciones-afirmativas/</w:t>
        </w:r>
      </w:hyperlink>
      <w:r>
        <w:t xml:space="preserve"> - Please view link - unable to able to access data</w:t>
      </w:r>
      <w:r/>
    </w:p>
    <w:p>
      <w:pPr>
        <w:pStyle w:val="ListNumber"/>
        <w:spacing w:line="240" w:lineRule="auto"/>
        <w:ind w:left="720"/>
      </w:pPr>
      <w:r/>
      <w:hyperlink r:id="rId10">
        <w:r>
          <w:rPr>
            <w:color w:val="0000EE"/>
            <w:u w:val="single"/>
          </w:rPr>
          <w:t>https://www.congresochiapas.gob.mx/</w:t>
        </w:r>
      </w:hyperlink>
      <w:r>
        <w:t xml:space="preserve"> - The official website of the Congress of the State of Chiapas provides information on legislative activities, including citizen consultations directed at the LGBTIQ+ community concerning gender identity and affirmative actions. The site features announcements and convocations related to these consultations, aiming to gather public opinion and proposals on these fundamental topics.</w:t>
      </w:r>
      <w:r/>
    </w:p>
    <w:p>
      <w:pPr>
        <w:pStyle w:val="ListNumber"/>
        <w:spacing w:line="240" w:lineRule="auto"/>
        <w:ind w:left="720"/>
      </w:pPr>
      <w:r/>
      <w:hyperlink r:id="rId11">
        <w:r>
          <w:rPr>
            <w:color w:val="0000EE"/>
            <w:u w:val="single"/>
          </w:rPr>
          <w:t>https://elsoldechiapas.com/congreso-de-chiapas-abre-consultas-para-reconocer-derechos-de-la-comunidad-lgbtiq/</w:t>
        </w:r>
      </w:hyperlink>
      <w:r>
        <w:t xml:space="preserve"> - An article from El Sol de Chiapas reports on the Congress of Chiapas presenting convocations for public consultations directed at the LGBTIQ+ community. The purpose is to gather opinions and proposals on two fundamental topics: recognition of gender identity and affirmative actions to ensure greater inclusion and political participation of this population.</w:t>
      </w:r>
      <w:r/>
    </w:p>
    <w:p>
      <w:pPr>
        <w:pStyle w:val="ListNumber"/>
        <w:spacing w:line="240" w:lineRule="auto"/>
        <w:ind w:left="720"/>
      </w:pPr>
      <w:r/>
      <w:hyperlink r:id="rId13">
        <w:r>
          <w:rPr>
            <w:color w:val="0000EE"/>
            <w:u w:val="single"/>
          </w:rPr>
          <w:t>https://diariodechiapas.com/metropoli/habra-consultas-para-reformas-en-favor-de-la-comunidad-lgbtq/</w:t>
        </w:r>
      </w:hyperlink>
      <w:r>
        <w:t xml:space="preserve"> - Diario de Chiapas details the Congress of Chiapas announcing the organisation of an informative forum and three citizen consultations, both in-person and online, directed at the LGBTIQ+ community. The objective is to refine details of two legal reforms: affirmative actions and the recognition of self-perceived gender identity.</w:t>
      </w:r>
      <w:r/>
    </w:p>
    <w:p>
      <w:pPr>
        <w:pStyle w:val="ListNumber"/>
        <w:spacing w:line="240" w:lineRule="auto"/>
        <w:ind w:left="720"/>
      </w:pPr>
      <w:r/>
      <w:hyperlink r:id="rId12">
        <w:r>
          <w:rPr>
            <w:color w:val="0000EE"/>
            <w:u w:val="single"/>
          </w:rPr>
          <w:t>https://web.congresochiapas.gob.mx/comunicacion-social/boletines/2492-reconocimiento-de-la-identidad-de-genero-es-un-derecho-humano-getsemani-moreno</w:t>
        </w:r>
      </w:hyperlink>
      <w:r>
        <w:t xml:space="preserve"> - A press release from the Congress of Chiapas highlights statements by Deputy Getsemaní Moreno Martínez regarding the International Day Against LGTBFOBIA. She emphasises that the recognition of gender identity is a human right and calls for the legal recognition of the gender identity of the trans community in Chiapas.</w:t>
      </w:r>
      <w:r/>
    </w:p>
    <w:p>
      <w:pPr>
        <w:pStyle w:val="ListNumber"/>
        <w:spacing w:line="240" w:lineRule="auto"/>
        <w:ind w:left="720"/>
      </w:pPr>
      <w:r/>
      <w:hyperlink r:id="rId14">
        <w:r>
          <w:rPr>
            <w:color w:val="0000EE"/>
            <w:u w:val="single"/>
          </w:rPr>
          <w:t>https://web.congresochiapas.gob.mx/comunicacion-social/boletines/2885-congreso-realiza-segundo-parlamento-lgbt-2026-para-politicas-publicas-interculturales</w:t>
        </w:r>
      </w:hyperlink>
      <w:r>
        <w:t xml:space="preserve"> - The Congress of Chiapas conducted the Second LGBT+ Parliament 2026 'For Intercultural Public Policies'. The event aimed to create safe spaces for dialogue and propose institutional measures on human rights, health, education, non-discrimination, and access to justice, with 40 representatives of the sexual diversity community participating.</w:t>
      </w:r>
      <w:r/>
    </w:p>
    <w:p>
      <w:pPr>
        <w:pStyle w:val="ListNumber"/>
        <w:spacing w:line="240" w:lineRule="auto"/>
        <w:ind w:left="720"/>
      </w:pPr>
      <w:r/>
      <w:hyperlink r:id="rId15">
        <w:r>
          <w:rPr>
            <w:color w:val="0000EE"/>
            <w:u w:val="single"/>
          </w:rPr>
          <w:t>https://web.congresochiapas.gob.mx/comunicacion-social/boletines/1743-realizan-en-congreso-del-estado-parlamento-abierto-sobre-la-iniciativa-de-identidad-de-genero</w:t>
        </w:r>
      </w:hyperlink>
      <w:r>
        <w:t xml:space="preserve"> - A press release from the Congress of Chiapas reports on an open parliament held to discuss the Gender Identity Initiative. The event aimed to generate a space for citizen dialogue to analyse the initiative proposing reforms to the Civil Code of Chiapas concerning the recognition of gender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expresochiapas.com/noticias/2026/06/congreso-informa-sobre-consultas-dirigidas-a-la-comunidad-lgbtiq-en-materia-de-identidad-de-genero-y-acciones-afirmativas/" TargetMode="External"/><Relationship Id="rId10" Type="http://schemas.openxmlformats.org/officeDocument/2006/relationships/hyperlink" Target="https://www.congresochiapas.gob.mx/" TargetMode="External"/><Relationship Id="rId11" Type="http://schemas.openxmlformats.org/officeDocument/2006/relationships/hyperlink" Target="https://elsoldechiapas.com/congreso-de-chiapas-abre-consultas-para-reconocer-derechos-de-la-comunidad-lgbtiq/" TargetMode="External"/><Relationship Id="rId12" Type="http://schemas.openxmlformats.org/officeDocument/2006/relationships/hyperlink" Target="https://web.congresochiapas.gob.mx/comunicacion-social/boletines/2492-reconocimiento-de-la-identidad-de-genero-es-un-derecho-humano-getsemani-moreno" TargetMode="External"/><Relationship Id="rId13" Type="http://schemas.openxmlformats.org/officeDocument/2006/relationships/hyperlink" Target="https://diariodechiapas.com/metropoli/habra-consultas-para-reformas-en-favor-de-la-comunidad-lgbtq/" TargetMode="External"/><Relationship Id="rId14" Type="http://schemas.openxmlformats.org/officeDocument/2006/relationships/hyperlink" Target="https://web.congresochiapas.gob.mx/comunicacion-social/boletines/2885-congreso-realiza-segundo-parlamento-lgbt-2026-para-politicas-publicas-interculturales" TargetMode="External"/><Relationship Id="rId15" Type="http://schemas.openxmlformats.org/officeDocument/2006/relationships/hyperlink" Target="https://web.congresochiapas.gob.mx/comunicacion-social/boletines/1743-realizan-en-congreso-del-estado-parlamento-abierto-sobre-la-iniciativa-de-identidad-de-gen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