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Reads: Why June Still Matters for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remember, act , June’s Pride Month traces back to the Stonewall uprising and still matters today as a call for dignity, safety and equal treatment; readers across communities are reminded that progress is real, fragile and worth defending now.</w:t>
      </w:r>
      <w:r/>
    </w:p>
    <w:p>
      <w:r/>
      <w:r>
        <w:t>Essential Takeaways</w:t>
      </w:r>
      <w:r/>
      <w:r/>
    </w:p>
    <w:p>
      <w:pPr>
        <w:pStyle w:val="ListBullet"/>
        <w:spacing w:line="240" w:lineRule="auto"/>
        <w:ind w:left="720"/>
      </w:pPr>
      <w:r/>
      <w:r>
        <w:rPr>
          <w:b/>
        </w:rPr>
        <w:t>Origin:</w:t>
      </w:r>
      <w:r>
        <w:t xml:space="preserve"> Pride Month grew from the 1969 Stonewall uprising in New York, a turning point for LGBTQ+ visibility and protest. </w:t>
      </w:r>
      <w:r/>
    </w:p>
    <w:p>
      <w:pPr>
        <w:pStyle w:val="ListBullet"/>
        <w:spacing w:line="240" w:lineRule="auto"/>
        <w:ind w:left="720"/>
      </w:pPr>
      <w:r/>
      <w:r>
        <w:rPr>
          <w:b/>
        </w:rPr>
        <w:t>Recognition:</w:t>
      </w:r>
      <w:r>
        <w:t xml:space="preserve"> President Bill Clinton issued the first official presidential proclamation recognising Pride Month in 1999. </w:t>
      </w:r>
      <w:r/>
    </w:p>
    <w:p>
      <w:pPr>
        <w:pStyle w:val="ListBullet"/>
        <w:spacing w:line="240" w:lineRule="auto"/>
        <w:ind w:left="720"/>
      </w:pPr>
      <w:r/>
      <w:r>
        <w:rPr>
          <w:b/>
        </w:rPr>
        <w:t>Dual purpose:</w:t>
      </w:r>
      <w:r>
        <w:t xml:space="preserve"> Pride is both a celebration of progress and a reminder that equality remains unfinished. </w:t>
      </w:r>
      <w:r/>
    </w:p>
    <w:p>
      <w:pPr>
        <w:pStyle w:val="ListBullet"/>
        <w:spacing w:line="240" w:lineRule="auto"/>
        <w:ind w:left="720"/>
      </w:pPr>
      <w:r/>
      <w:r>
        <w:rPr>
          <w:b/>
        </w:rPr>
        <w:t>Practical note:</w:t>
      </w:r>
      <w:r>
        <w:t xml:space="preserve"> Observances in June are deliberate , they honour the month of Stonewall and encourage public education and civic action. </w:t>
      </w:r>
      <w:r/>
      <w:r/>
    </w:p>
    <w:p>
      <w:pPr>
        <w:pStyle w:val="Heading2"/>
      </w:pPr>
      <w:r>
        <w:t>How a riot became a movement , the sensory memory of Stonewall</w:t>
      </w:r>
      <w:r/>
    </w:p>
    <w:p>
      <w:r/>
      <w:r>
        <w:t>The moment that turned turning points into a movement had a noisy, human texture: shouting, footsteps, sirens, people refusing to be pushed aside. According to historical accounts, the Stonewall uprising in late June 1969 in Greenwich Village sparked sustained organisation, protest and visibility for LGBTQ+ people. History writers note that those nights of defiance galvanised activists across the United States and abroad into sustained campaigns for legal and social change.</w:t>
      </w:r>
      <w:r/>
    </w:p>
    <w:p>
      <w:r/>
      <w:r>
        <w:t>Back then it wasn’t a party; it was self-defence, and that edge still colours Pride. Context from historians helps explain why the anniversary became the annual touchstone it is today , a public, collective memory that mixes grief, anger and joy.</w:t>
      </w:r>
      <w:r/>
    </w:p>
    <w:p>
      <w:pPr>
        <w:pStyle w:val="Heading2"/>
      </w:pPr>
      <w:r>
        <w:t>Why June? The timing is deliberate, not arbitrary</w:t>
      </w:r>
      <w:r/>
    </w:p>
    <w:p>
      <w:r/>
      <w:r>
        <w:t>June matters because Stonewall happened in June, and anniversaries anchor movements. Encyclopaedias and cultural histories explain that marking Pride in June helps educators, lawmakers and communities link present-day celebrations with decades of activism. That continuity makes the month a vehicle for teaching, lobbying and remembrance.</w:t>
      </w:r>
      <w:r/>
    </w:p>
    <w:p>
      <w:r/>
      <w:r>
        <w:t>So when you see parades, panels and rainbow flags in June, it’s not calendar whimsy; it’s intentional civic storytelling. If you want to engage thoughtfully, use the month to learn local history and meet organisations doing ongoing civil-rights work.</w:t>
      </w:r>
      <w:r/>
    </w:p>
    <w:p>
      <w:pPr>
        <w:pStyle w:val="Heading2"/>
      </w:pPr>
      <w:r>
        <w:t>From protest to proclamation , the road to presidential recognition</w:t>
      </w:r>
      <w:r/>
    </w:p>
    <w:p>
      <w:r/>
      <w:r>
        <w:t>The arc from street protests to presidential proclamations took time. Official recognition arrived in 1999 when President Bill Clinton issued a proclamation naming June as Gay and Lesbian Pride Month, a symbolic milestone that brought national visibility. The Clinton Library materials and the text of the proclamation show how institutional acknowledgement can co-exist with grassroots campaigning.</w:t>
      </w:r>
      <w:r/>
    </w:p>
    <w:p>
      <w:r/>
      <w:r>
        <w:t>Still, a White House statement doesn’t finish the job. The interplay between symbolic recognition and everyday policy fights reminds us that landmark moments are steps, not destinations.</w:t>
      </w:r>
      <w:r/>
    </w:p>
    <w:p>
      <w:pPr>
        <w:pStyle w:val="Heading2"/>
      </w:pPr>
      <w:r>
        <w:t>Pride today: celebration, critique and the work ahead</w:t>
      </w:r>
      <w:r/>
    </w:p>
    <w:p>
      <w:r/>
      <w:r>
        <w:t>Modern Pride events range from exuberant parades to sober vigils and policy forums. Coverage and commentaries point out that Pride’s tone and tactics have evolved as communities have grown more visible and diverse. Some people focus on celebration and culture, others on legal battles and access to services, and many juggle both impulses.</w:t>
      </w:r>
      <w:r/>
    </w:p>
    <w:p>
      <w:r/>
      <w:r>
        <w:t>The main takeaway is steady: Pride functions as both festival and forum. If you’re planning to attend or support events this June, think about mixing joy with purpose , donate to an advocacy group, volunteer, or show up to a discussion.</w:t>
      </w:r>
      <w:r/>
    </w:p>
    <w:p>
      <w:pPr>
        <w:pStyle w:val="Heading2"/>
      </w:pPr>
      <w:r>
        <w:t>How to observe Pride meaningfully in your community</w:t>
      </w:r>
      <w:r/>
    </w:p>
    <w:p>
      <w:r/>
      <w:r>
        <w:t>You don’t need to attend a parade to take part. Read local histories, support LGBTQ+ charities, amplify marginalised voices and check whether local schools or services need practical help. For families and employers, simple gestures , inclusive language, visible support, policies that protect people , make a real difference.</w:t>
      </w:r>
      <w:r/>
    </w:p>
    <w:p>
      <w:r/>
      <w:r>
        <w:t>For those unsure how to start, local LGBT centres and national organisations often publish volunteer guides and resource lists. A small, sustained effort will usually do more good than a loud but fleeting gesture.</w:t>
      </w:r>
      <w:r/>
    </w:p>
    <w:p>
      <w:r/>
      <w:r>
        <w:t>It's a small change that can make every June more than just a party.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0">
        <w:r>
          <w:rPr>
            <w:color w:val="0000EE"/>
            <w:u w:val="single"/>
          </w:rPr>
          <w:t>[4]</w:t>
        </w:r>
      </w:hyperlink>
      <w:r>
        <w:t xml:space="preserve">, </w:t>
      </w:r>
      <w:hyperlink r:id="rId12">
        <w:r>
          <w:rPr>
            <w:color w:val="0000EE"/>
            <w:u w:val="single"/>
          </w:rPr>
          <w:t>[2]</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0">
        <w:r>
          <w:rPr>
            <w:color w:val="0000EE"/>
            <w:u w:val="single"/>
          </w:rPr>
          <w:t>[4]</w:t>
        </w:r>
      </w:hyperlink>
      <w:r>
        <w:t xml:space="preserve">, </w:t>
      </w:r>
      <w:hyperlink r:id="rId12">
        <w:r>
          <w:rPr>
            <w:color w:val="0000EE"/>
            <w:u w:val="single"/>
          </w:rPr>
          <w:t>[2]</w:t>
        </w:r>
      </w:hyperlink>
      <w:r>
        <w:t xml:space="preserve">- Paragraph 5: </w:t>
      </w:r>
      <w:hyperlink r:id="rId12">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https://triblive.com/opinion/letter-to-the-editor-prides-purpose-still-resonates/</w:t>
        </w:r>
      </w:hyperlink>
      <w:r>
        <w:t xml:space="preserve"> - Please view link - unable to able to access data</w:t>
      </w:r>
      <w:r/>
    </w:p>
    <w:p>
      <w:pPr>
        <w:pStyle w:val="ListNumber"/>
        <w:spacing w:line="240" w:lineRule="auto"/>
        <w:ind w:left="720"/>
      </w:pPr>
      <w:r/>
      <w:hyperlink r:id="rId12">
        <w:r>
          <w:rPr>
            <w:color w:val="0000EE"/>
            <w:u w:val="single"/>
          </w:rPr>
          <w:t>https://www.britannica.com/topic/Pride-Month</w:t>
        </w:r>
      </w:hyperlink>
      <w:r>
        <w:t xml:space="preserve"> - Pride Month is an annual celebration, usually held in June in the United States and at other times in some countries, of lesbian, gay, bisexual, transgender, and queer (LGBTQ) identity. It commemorates the Stonewall riots, which began in the early hours of June 28, 1969, after police raided the Stonewall Inn, a gay bar in the Greenwich Village neighborhood of New York City. The event sparked greater political activism and is considered the birth of the modern gay and lesbian civil rights movement. Pride Month typically involves a series of events and is often capped by a parade involving marchers and colourful floats from the LGBTQ community and its supporters.</w:t>
      </w:r>
      <w:r/>
    </w:p>
    <w:p>
      <w:pPr>
        <w:pStyle w:val="ListNumber"/>
        <w:spacing w:line="240" w:lineRule="auto"/>
        <w:ind w:left="720"/>
      </w:pPr>
      <w:r/>
      <w:hyperlink r:id="rId13">
        <w:r>
          <w:rPr>
            <w:color w:val="0000EE"/>
            <w:u w:val="single"/>
          </w:rPr>
          <w:t>https://www.presidency.ucsb.edu/documents/proclamation-7203-gay-and-lesbian-pride-month-1999</w:t>
        </w:r>
      </w:hyperlink>
      <w:r>
        <w:t xml:space="preserve"> - In 1999, President Bill Clinton became the first sitting president to officially recognise Pride Month. He issued Proclamation 7203, declaring June 1999 as Gay and Lesbian Pride Month. The proclamation commemorated the Stonewall Uprising and the birth of the modern gay and lesbian civil rights movement. President Clinton encouraged all Americans to observe this month with appropriate programmes, ceremonies, and activities that celebrate diversity and to remember throughout the year the gay and lesbian Americans whose many and varied contributions have enriched national life.</w:t>
      </w:r>
      <w:r/>
    </w:p>
    <w:p>
      <w:pPr>
        <w:pStyle w:val="ListNumber"/>
        <w:spacing w:line="240" w:lineRule="auto"/>
        <w:ind w:left="720"/>
      </w:pPr>
      <w:r/>
      <w:hyperlink r:id="rId10">
        <w:r>
          <w:rPr>
            <w:color w:val="0000EE"/>
            <w:u w:val="single"/>
          </w:rPr>
          <w:t>https://www.history.com/topics/gay-rights/pride-month</w:t>
        </w:r>
      </w:hyperlink>
      <w:r>
        <w:t xml:space="preserve"> - Pride Month is an annual celebration of the many contributions made by the LGBTQ+ community to history, society, and cultures worldwide. In most places, Pride is celebrated throughout the month of June each year in commemoration of its roots in the Stonewall Riots of June 1969. The roots of the gay rights movement go back to the early 1900s, when a handful of individuals in North America and Europe created gay and lesbian organisations such as the Society for Human Rights, founded by Henry Gerber in Chicago in the 1920s.</w:t>
      </w:r>
      <w:r/>
    </w:p>
    <w:p>
      <w:pPr>
        <w:pStyle w:val="ListNumber"/>
        <w:spacing w:line="240" w:lineRule="auto"/>
        <w:ind w:left="720"/>
      </w:pPr>
      <w:r/>
      <w:hyperlink r:id="rId11">
        <w:r>
          <w:rPr>
            <w:color w:val="0000EE"/>
            <w:u w:val="single"/>
          </w:rPr>
          <w:t>https://www.britannica.com/story/why-is-pride-month-celebrated-in-june</w:t>
        </w:r>
      </w:hyperlink>
      <w:r>
        <w:t xml:space="preserve"> - Colourful uplifting parades with floats and celebrities, joyous festivals, workshops, picnics, and parties are among the principal components of LGBTQ Pride Month, also called Gay Pride, which is celebrated in June in the United States and elsewhere around the world. Pride Month commemorates years of struggle for civil rights and the ongoing pursuit of equal justice under the law for the lesbian, gay, bisexual, transgender, and queer community, as well as the accomplishments of LGBTQ individuals.</w:t>
      </w:r>
      <w:r/>
    </w:p>
    <w:p>
      <w:pPr>
        <w:pStyle w:val="ListNumber"/>
        <w:spacing w:line="240" w:lineRule="auto"/>
        <w:ind w:left="720"/>
      </w:pPr>
      <w:r/>
      <w:hyperlink r:id="rId14">
        <w:r>
          <w:rPr>
            <w:color w:val="0000EE"/>
            <w:u w:val="single"/>
          </w:rPr>
          <w:t>https://www.clintonlibrary.gov/research/gay-and-lesbian-rights-topic-guide</w:t>
        </w:r>
      </w:hyperlink>
      <w:r>
        <w:t xml:space="preserve"> - On June 28th, 1969, New York City police conducted raids on the Stonewall Inn, a gay bar located in Greenwich Village. Angered by police harassment and social discrimination, the events of June 28th sparked six days of protests that became known as the Stonewall Riots or Stonewall Uprising. The events became a rallying point and galvanised the gay rights movement, and America’s first Pride parade was held on the riots’ one-year anniversary. It wouldn’t be until 1999, however, that June was federally recognised as Pride Month. That June, President Clinton issued the first Gay and Lesbian Pride Month proclamation, marking, as the President said, "the Stonewall Uprising and the birth of the modern gay and lesbian civil rights movement." In the proclamation, President Clinton encouraged "all Americans to observe this month with appropriate programmes, ceremonies, and activities that celebrate our diversity and to remember throughout the year the gay and lesbian Americans whose many and varied contributions have enriched our national life."</w:t>
      </w:r>
      <w:r/>
    </w:p>
    <w:p>
      <w:pPr>
        <w:pStyle w:val="ListNumber"/>
        <w:spacing w:line="240" w:lineRule="auto"/>
        <w:ind w:left="720"/>
      </w:pPr>
      <w:r/>
      <w:hyperlink r:id="rId15">
        <w:r>
          <w:rPr>
            <w:color w:val="0000EE"/>
            <w:u w:val="single"/>
          </w:rPr>
          <w:t>https://www.youtube.com/watch?v=0wGwNV-VQFA</w:t>
        </w:r>
      </w:hyperlink>
      <w:r>
        <w:t xml:space="preserve"> - This video explores the origin of the Pride flag, a symbol of liberation for LGBTQIA+ people. It discusses how the flag has evolved in design to reflect the diversity of queer communities and its colourful history. The video is presented by Rowan Ellis and produced by Google Arts &amp;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live.com/opinion/letter-to-the-editor-prides-purpose-still-resonates/" TargetMode="External"/><Relationship Id="rId10" Type="http://schemas.openxmlformats.org/officeDocument/2006/relationships/hyperlink" Target="https://www.history.com/topics/gay-rights/pride-month" TargetMode="External"/><Relationship Id="rId11" Type="http://schemas.openxmlformats.org/officeDocument/2006/relationships/hyperlink" Target="https://www.britannica.com/story/why-is-pride-month-celebrated-in-june" TargetMode="External"/><Relationship Id="rId12" Type="http://schemas.openxmlformats.org/officeDocument/2006/relationships/hyperlink" Target="https://www.britannica.com/topic/Pride-Month" TargetMode="External"/><Relationship Id="rId13" Type="http://schemas.openxmlformats.org/officeDocument/2006/relationships/hyperlink" Target="https://www.presidency.ucsb.edu/documents/proclamation-7203-gay-and-lesbian-pride-month-1999" TargetMode="External"/><Relationship Id="rId14" Type="http://schemas.openxmlformats.org/officeDocument/2006/relationships/hyperlink" Target="https://www.clintonlibrary.gov/research/gay-and-lesbian-rights-topic-guide" TargetMode="External"/><Relationship Id="rId15" Type="http://schemas.openxmlformats.org/officeDocument/2006/relationships/hyperlink" Target="https://www.youtube.com/watch?v=0wGwNV-VQF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