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Mass Weddings for LGBTQ+ Couples: Why These Ceremonies Matter in the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ritual and solidarity are turning up: 24 LGBTQ+ couples exchanged vows at a mass wedding in UP Diliman on 13 June 2026, a joyful ceremony that doubled as a demand for marriage equality and a visible reminder that community rites can be both celebratory and political.</w:t>
      </w:r>
      <w:r/>
    </w:p>
    <w:p>
      <w:r/>
      <w:r>
        <w:t>Essential Takeaways</w:t>
      </w:r>
      <w:r/>
      <w:r/>
    </w:p>
    <w:p>
      <w:pPr>
        <w:pStyle w:val="ListBullet"/>
        <w:spacing w:line="240" w:lineRule="auto"/>
        <w:ind w:left="720"/>
      </w:pPr>
      <w:r/>
      <w:r>
        <w:rPr>
          <w:b/>
        </w:rPr>
        <w:t>Event snapshot:</w:t>
      </w:r>
      <w:r>
        <w:t xml:space="preserve"> 24 LGBTQ+ couples took part in a mass wedding at the University Hotel, UP Diliman, Quezon City, on 13 June 2026.</w:t>
      </w:r>
      <w:r/>
    </w:p>
    <w:p>
      <w:pPr>
        <w:pStyle w:val="ListBullet"/>
        <w:spacing w:line="240" w:lineRule="auto"/>
        <w:ind w:left="720"/>
      </w:pPr>
      <w:r/>
      <w:r>
        <w:rPr>
          <w:b/>
        </w:rPr>
        <w:t>Dual purpose:</w:t>
      </w:r>
      <w:r>
        <w:t xml:space="preserve"> The ceremony combined heartfelt vows with a public call for marriage equality across the Philippines.</w:t>
      </w:r>
      <w:r/>
    </w:p>
    <w:p>
      <w:pPr>
        <w:pStyle w:val="ListBullet"/>
        <w:spacing w:line="240" w:lineRule="auto"/>
        <w:ind w:left="720"/>
      </w:pPr>
      <w:r/>
      <w:r>
        <w:rPr>
          <w:b/>
        </w:rPr>
        <w:t>Community feel:</w:t>
      </w:r>
      <w:r>
        <w:t xml:space="preserve"> The gathering had a communal, supportive atmosphere, photos show smiling faces, colourful outfits and solemn exchanges.</w:t>
      </w:r>
      <w:r/>
    </w:p>
    <w:p>
      <w:pPr>
        <w:pStyle w:val="ListBullet"/>
        <w:spacing w:line="240" w:lineRule="auto"/>
        <w:ind w:left="720"/>
      </w:pPr>
      <w:r/>
      <w:r>
        <w:rPr>
          <w:b/>
        </w:rPr>
        <w:t>Bigger context:</w:t>
      </w:r>
      <w:r>
        <w:t xml:space="preserve"> Mass commitment ceremonies have precedent in the Philippines and elsewhere, often spotlighting legal gaps while offering couples recognition and ritual.</w:t>
      </w:r>
      <w:r/>
    </w:p>
    <w:p>
      <w:pPr>
        <w:pStyle w:val="ListBullet"/>
        <w:spacing w:line="240" w:lineRule="auto"/>
        <w:ind w:left="720"/>
      </w:pPr>
      <w:r/>
      <w:r>
        <w:rPr>
          <w:b/>
        </w:rPr>
        <w:t>Practical note:</w:t>
      </w:r>
      <w:r>
        <w:t xml:space="preserve"> These events are ideal for couples wanting ceremony and community without waiting for legal reform; plan for guest logistics, accessible venues and strong legal advice.</w:t>
      </w:r>
      <w:r/>
      <w:r/>
    </w:p>
    <w:p>
      <w:pPr>
        <w:pStyle w:val="Heading2"/>
      </w:pPr>
      <w:r>
        <w:t>Why the UP Diliman ceremony felt both intimate and urgent</w:t>
      </w:r>
      <w:r/>
    </w:p>
    <w:p>
      <w:r/>
      <w:r>
        <w:t>The image of 24 couples saying their vows inside the University Hotel is both tender and determined, a mix of soft smiles and firm purpose. According to local coverage, participants treated the event as a sacred union while openly pressing for legal recognition. Mass weddings like this give couples the ritual completeness many value, but they also amplify a political message in a way a private ceremony rarely could. If you’re considering a similar event, think about how you want symbolism and advocacy to balance, your vows can be a declaration of love and a civic gesture.</w:t>
      </w:r>
      <w:r/>
    </w:p>
    <w:p>
      <w:pPr>
        <w:pStyle w:val="Heading2"/>
      </w:pPr>
      <w:r>
        <w:t>Mass weddings have a long, visible history here and abroad</w:t>
      </w:r>
      <w:r/>
    </w:p>
    <w:p>
      <w:r/>
      <w:r>
        <w:t>Quezon City and other Philippine localities have hosted large-scale vow ceremonies in recent years, often featuring hundreds of couples in civic-led events. Reuters-style reports and lifestyle outlets have covered both civil commitment ceremonies and faith-based mass weddings, showing these gatherings are growing in public acceptance. They give communities a chance to practise rituals while keeping pressure on lawmakers to catch up. For couples, joining a mass ceremony can feel like stepping into a shared story rather than a solitary legal waiting room.</w:t>
      </w:r>
      <w:r/>
    </w:p>
    <w:p>
      <w:pPr>
        <w:pStyle w:val="Heading2"/>
      </w:pPr>
      <w:r>
        <w:t>What these ceremonies do , beyond the vows</w:t>
      </w:r>
      <w:r/>
    </w:p>
    <w:p>
      <w:r/>
      <w:r>
        <w:t>Mass weddings offer social validation, photo moments and a sense of ritual closure that law hasn’t yet provided for many couples. They create networks: families meet, friends celebrate, and advocacy groups gain visibility. Organisers often partner with churches, NGOs or local governments to secure venues, officiants and logistical support. If you care about ceremony and community, you’ll find these events supply both in spades, even if legal equality remains pending.</w:t>
      </w:r>
      <w:r/>
    </w:p>
    <w:p>
      <w:pPr>
        <w:pStyle w:val="Heading2"/>
      </w:pPr>
      <w:r>
        <w:t>Practical planning: what couples should consider before saying “I do” in a mass event</w:t>
      </w:r>
      <w:r/>
    </w:p>
    <w:p>
      <w:r/>
      <w:r>
        <w:t>Think logistics first: guest lists, accessibility, seating, and whether you want a faith-led or secular ceremony. Legal clarity is crucial too, couples should consult lawyers about what a vow ceremony legally confers (often symbolic rather than binding). Bring personal touches: short readings, music, or a small reception can make a group event feel uniquely yours. Also, consider the publicity: these ceremonies often attract press, which can be empowering but should be a conscious choice.</w:t>
      </w:r>
      <w:r/>
    </w:p>
    <w:p>
      <w:pPr>
        <w:pStyle w:val="Heading2"/>
      </w:pPr>
      <w:r>
        <w:t>The legal backdrop and why ceremonies are also a form of advocacy</w:t>
      </w:r>
      <w:r/>
    </w:p>
    <w:p>
      <w:r/>
      <w:r>
        <w:t>Coverage from human-rights outlets and legal updates shows that couples in the Philippines have been pursuing recognition through courts and public mobilisation. Events like the UP Diliman wedding serve as public testimony to the reality of same-sex commitment and the gap between social practice and statutory recognition. Organisers and participants often hope these visible moments nudge public opinion and lawmakers alike. For couples and allies, attending or supporting these weddings is both celebration and civic work.</w:t>
      </w:r>
      <w:r/>
    </w:p>
    <w:p>
      <w:r/>
      <w:r>
        <w:t>It's a small change in process but a large step in visibility, ceremony matters while the law catches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https://tribune.net.ph/2026/06/13/lgbt-mass-wedding</w:t>
        </w:r>
      </w:hyperlink>
      <w:r>
        <w:t xml:space="preserve"> - Please view link - unable to able to access data</w:t>
      </w:r>
      <w:r/>
    </w:p>
    <w:p>
      <w:pPr>
        <w:pStyle w:val="ListNumber"/>
        <w:spacing w:line="240" w:lineRule="auto"/>
        <w:ind w:left="720"/>
      </w:pPr>
      <w:r/>
      <w:hyperlink r:id="rId10">
        <w:r>
          <w:rPr>
            <w:color w:val="0000EE"/>
            <w:u w:val="single"/>
          </w:rPr>
          <w:t>https://www.gmanetwork.com/news/lifestyle/familyandrelationships/976622/129-lgbt-couples-take-part-in-commitment-ceremony-on-valentine-s-day-in-quezon-city/story/</w:t>
        </w:r>
      </w:hyperlink>
      <w:r>
        <w:t xml:space="preserve"> - On Valentine's Day, 129 LGBTQ+ couples participated in a commitment ceremony at the MICE Center in Quezon City. The event featured traditional wedding activities, including walking down the aisle, sharing a wedding cake, dancing, and toasting. Mayor Joy Belmonte expressed support for the initiative, emphasising the city's commitment to inclusivity and equality for the LGBTQ+ community. This annual ceremony serves as a platform for same-sex couples to celebrate their love, despite the absence of legal recognition for same-sex marriages in the Philippines.</w:t>
      </w:r>
      <w:r/>
    </w:p>
    <w:p>
      <w:pPr>
        <w:pStyle w:val="ListNumber"/>
        <w:spacing w:line="240" w:lineRule="auto"/>
        <w:ind w:left="720"/>
      </w:pPr>
      <w:r/>
      <w:hyperlink r:id="rId12">
        <w:r>
          <w:rPr>
            <w:color w:val="0000EE"/>
            <w:u w:val="single"/>
          </w:rPr>
          <w:t>https://www.philstar.com/nation/2023/02/06/2242803/over-200-quezon-city-couples-exchange-vows</w:t>
        </w:r>
      </w:hyperlink>
      <w:r>
        <w:t xml:space="preserve"> - In February 2023, over 200 couples from Quezon City's Districts 3 and 4 participated in mass weddings officiated by Mayor Joy Belmonte. The ceremonies, themed 'Konsistent na Pag-ibig (consistent love)', were held at the Quezon City Hall's Risen Garden and the Amoranto Sports Complex. The annual mass weddings are part of the city's Valentine's celebration, aiming to provide couples with the opportunity to legalise their unions and strengthen family bonds.</w:t>
      </w:r>
      <w:r/>
    </w:p>
    <w:p>
      <w:pPr>
        <w:pStyle w:val="ListNumber"/>
        <w:spacing w:line="240" w:lineRule="auto"/>
        <w:ind w:left="720"/>
      </w:pPr>
      <w:r/>
      <w:hyperlink r:id="rId11">
        <w:r>
          <w:rPr>
            <w:color w:val="0000EE"/>
            <w:u w:val="single"/>
          </w:rPr>
          <w:t>https://www.daijiworld.com/news/newsDisplay.aspx?newsID=515717</w:t>
        </w:r>
      </w:hyperlink>
      <w:r>
        <w:t xml:space="preserve"> - In June 2018, the LGBTS Christian Church in Quezon City held a mass wedding for same-sex couples. The ceremony, known as a 'Holy Union', was part of the church's annual event advocating for marriage equality in the Philippines. The church clarified that the ceremony, while meaningful, does not have the legal sanctity of a heterosexual marriage due to the absence of a marriage equality law in the country at that time.</w:t>
      </w:r>
      <w:r/>
    </w:p>
    <w:p>
      <w:pPr>
        <w:pStyle w:val="ListNumber"/>
        <w:spacing w:line="240" w:lineRule="auto"/>
        <w:ind w:left="720"/>
      </w:pPr>
      <w:r/>
      <w:hyperlink r:id="rId13">
        <w:r>
          <w:rPr>
            <w:color w:val="0000EE"/>
            <w:u w:val="single"/>
          </w:rPr>
          <w:t>https://www.lgbtqnation.com/2026/02/same-couples-just-won-a-crucial-supreme-court-victory-in-the-philippines/</w:t>
        </w:r>
      </w:hyperlink>
      <w:r>
        <w:t xml:space="preserve"> - In February 2026, the Philippines' Supreme Court ruled that same-sex couples can be considered co-owners of property acquired during their relationship. This landmark decision marked a significant step towards recognising the rights of same-sex couples, despite the absence of legal recognition for same-sex marriages in the country. The ruling was based on a case involving a lesbian couple who had lived together for several years.</w:t>
      </w:r>
      <w:r/>
    </w:p>
    <w:p>
      <w:pPr>
        <w:pStyle w:val="ListNumber"/>
        <w:spacing w:line="240" w:lineRule="auto"/>
        <w:ind w:left="720"/>
      </w:pPr>
      <w:r/>
      <w:hyperlink r:id="rId14">
        <w:r>
          <w:rPr>
            <w:color w:val="0000EE"/>
            <w:u w:val="single"/>
          </w:rPr>
          <w:t>https://opentablemcc.ph/about/about-mcc/</w:t>
        </w:r>
      </w:hyperlink>
      <w:r>
        <w:t xml:space="preserve"> - Open Table Metropolitan Community Church (Open Table MCC) is an ecumenical Christian church in Metro Manila with a specific outreach to lesbian, gay, bisexual, and transgender (LGBT) families and communities. The church is part of the Universal Fellowship of Metropolitan Community Churches (UFMCC), a global Christian movement with 250 member congregations in 23 countries. Open Table MCC is committed to inclusivity, social justice, and marriage equality for the LGBTQ+ community.</w:t>
      </w:r>
      <w:r/>
    </w:p>
    <w:p>
      <w:pPr>
        <w:pStyle w:val="ListNumber"/>
        <w:spacing w:line="240" w:lineRule="auto"/>
        <w:ind w:left="720"/>
      </w:pPr>
      <w:r/>
      <w:hyperlink r:id="rId15">
        <w:r>
          <w:rPr>
            <w:color w:val="0000EE"/>
            <w:u w:val="single"/>
          </w:rPr>
          <w:t>https://opentablemcc.ph/</w:t>
        </w:r>
      </w:hyperlink>
      <w:r>
        <w:t xml:space="preserve"> - Open Table Metropolitan Community Church (Open Table MCC) is an ecumenical Christian church in Metro Manila that specifically reaches out to lesbian, gay, bisexual, transgender, and queer (LGBTQ+) families and communities. The church holds regular worship services every Sunday and engages in various liturgical and non-liturgical services, including outreach programs, educational seminars, and community talks. Open Table MCC is committed to inclusivity, social justice, and marriage equality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13/lgbt-mass-wedding" TargetMode="External"/><Relationship Id="rId10" Type="http://schemas.openxmlformats.org/officeDocument/2006/relationships/hyperlink" Target="https://www.gmanetwork.com/news/lifestyle/familyandrelationships/976622/129-lgbt-couples-take-part-in-commitment-ceremony-on-valentine-s-day-in-quezon-city/story/" TargetMode="External"/><Relationship Id="rId11" Type="http://schemas.openxmlformats.org/officeDocument/2006/relationships/hyperlink" Target="https://www.daijiworld.com/news/newsDisplay.aspx?newsID=515717" TargetMode="External"/><Relationship Id="rId12" Type="http://schemas.openxmlformats.org/officeDocument/2006/relationships/hyperlink" Target="https://www.philstar.com/nation/2023/02/06/2242803/over-200-quezon-city-couples-exchange-vows" TargetMode="External"/><Relationship Id="rId13" Type="http://schemas.openxmlformats.org/officeDocument/2006/relationships/hyperlink" Target="https://www.lgbtqnation.com/2026/02/same-couples-just-won-a-crucial-supreme-court-victory-in-the-philippines/" TargetMode="External"/><Relationship Id="rId14" Type="http://schemas.openxmlformats.org/officeDocument/2006/relationships/hyperlink" Target="https://opentablemcc.ph/about/about-mcc/" TargetMode="External"/><Relationship Id="rId15" Type="http://schemas.openxmlformats.org/officeDocument/2006/relationships/hyperlink" Target="https://opentablemcc.p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