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Liberty Open 2026 Guide: Love All, Play Proud at the USTA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calendars to July , the Liberty Open returns July 10–12 at the USTA Billie Jean King National Tennis Center, bringing hundreds of LGBTQ+ players, allies, and spectators together for competition, connection, and community. It matters because visibility and inclusive sport spaces change lives.</w:t>
      </w:r>
      <w:r/>
    </w:p>
    <w:p>
      <w:r/>
      <w:r>
        <w:t>Essential Takeaways</w:t>
      </w:r>
      <w:r/>
      <w:r/>
    </w:p>
    <w:p>
      <w:pPr>
        <w:pStyle w:val="ListBullet"/>
        <w:spacing w:line="240" w:lineRule="auto"/>
        <w:ind w:left="720"/>
      </w:pPr>
      <w:r/>
      <w:r>
        <w:rPr>
          <w:b/>
        </w:rPr>
        <w:t>When and where:</w:t>
      </w:r>
      <w:r>
        <w:t xml:space="preserve"> Liberty Open runs July 10–12, 2026 at the USTA Billie Jean King National Tennis Center, with a Players’ Welcome on July 9. </w:t>
      </w:r>
      <w:r/>
    </w:p>
    <w:p>
      <w:pPr>
        <w:pStyle w:val="ListBullet"/>
        <w:spacing w:line="240" w:lineRule="auto"/>
        <w:ind w:left="720"/>
      </w:pPr>
      <w:r/>
      <w:r>
        <w:rPr>
          <w:b/>
        </w:rPr>
        <w:t>Theme and partners:</w:t>
      </w:r>
      <w:r>
        <w:t xml:space="preserve"> The tournament theme Love All emphasises fairness and openness, backed by Metropolitan Tennis Group and a partnership with the USTA. </w:t>
      </w:r>
      <w:r/>
    </w:p>
    <w:p>
      <w:pPr>
        <w:pStyle w:val="ListBullet"/>
        <w:spacing w:line="240" w:lineRule="auto"/>
        <w:ind w:left="720"/>
      </w:pPr>
      <w:r/>
      <w:r>
        <w:rPr>
          <w:b/>
        </w:rPr>
        <w:t>Banquet highlights:</w:t>
      </w:r>
      <w:r>
        <w:t xml:space="preserve"> Saturday’s Tournament Banquet features author Edward Schmit in conversation with Will Taylor, dinner, dancing, and a live LGBTQ+ performance; proceeds support The Trevor Project. </w:t>
      </w:r>
      <w:r/>
    </w:p>
    <w:p>
      <w:pPr>
        <w:pStyle w:val="ListBullet"/>
        <w:spacing w:line="240" w:lineRule="auto"/>
        <w:ind w:left="720"/>
      </w:pPr>
      <w:r/>
      <w:r>
        <w:rPr>
          <w:b/>
        </w:rPr>
        <w:t>Atmosphere:</w:t>
      </w:r>
      <w:r>
        <w:t xml:space="preserve"> Expect competitive matches across divisions, a friendly, inclusive vibe, and social events for mingling , ticketed public events are limited. </w:t>
      </w:r>
      <w:r/>
    </w:p>
    <w:p>
      <w:pPr>
        <w:pStyle w:val="ListBullet"/>
        <w:spacing w:line="240" w:lineRule="auto"/>
        <w:ind w:left="720"/>
      </w:pPr>
      <w:r/>
      <w:r>
        <w:rPr>
          <w:b/>
        </w:rPr>
        <w:t>Practical note:</w:t>
      </w:r>
      <w:r>
        <w:t xml:space="preserve"> Players and spectators can reserve banquet tickets and find event details via the Metropolitan Tennis Group website.</w:t>
      </w:r>
      <w:r/>
      <w:r/>
    </w:p>
    <w:p>
      <w:pPr>
        <w:pStyle w:val="Heading2"/>
      </w:pPr>
      <w:r>
        <w:t>Why Love All matters: inclusivity at centre court</w:t>
      </w:r>
      <w:r/>
    </w:p>
    <w:p>
      <w:r/>
      <w:r>
        <w:t>Love All is more than a snappy slogan; it’s a promise that players can show up as themselves and compete without hiding. You’ll feel it in warm handshakes, the steady thwack of serves, and the smiles in the players’ lounge. According to the Metropolitan Tennis Group, the event is built to foster connection as much as competition. The partnership with the USTA gives the tournament more visibility and resources, which helps normalise LGBTQ+ spaces within mainstream tennis. That’s a quiet but powerful shift , sport that’s visibly inclusive nudges broader culture in the same direction. If you care about representation, this is the kind of weekend that matters: courts full of real people, not just headlines.</w:t>
      </w:r>
      <w:r/>
    </w:p>
    <w:p>
      <w:pPr>
        <w:pStyle w:val="Heading2"/>
      </w:pPr>
      <w:r>
        <w:t>What to expect on the schedule: matches, parties, and panels</w:t>
      </w:r>
      <w:r/>
    </w:p>
    <w:p>
      <w:r/>
      <w:r>
        <w:t>The tournament runs across a long weekend with matches for multiple skill levels and divisions, so whether you’re a social player or take your singles seriously, there’s a place for you. The Players’ Welcome Draw Party on July 9 gives athletes a chance to meet before play begins, which keeps the competitive edge friendly rather than fierce. Saturday night’s Tournament Banquet , Love All: The Future Is Open , mixes sport and culture. A conversation between Edward Schmit and Will Taylor will spotlight queer storytelling in tennis and the pressures of high-level sport. There’ll be dinner, dancing, and a live performance, with raffle proceeds supporting The Trevor Project. For spectators and local supporters, a limited number of public tickets are available; book early if you want to join the banquet or watch featured matches.</w:t>
      </w:r>
      <w:r/>
    </w:p>
    <w:p>
      <w:pPr>
        <w:pStyle w:val="Heading2"/>
      </w:pPr>
      <w:r>
        <w:t>The people behind it: MTG’s four-decade mission</w:t>
      </w:r>
      <w:r/>
    </w:p>
    <w:p>
      <w:r/>
      <w:r>
        <w:t>Metropolitan Tennis Group has been creating space for LGBTQ+ players since 1993, growing from a Village Voice ad to a calendar of events that reach hundreds. MTG’s long game has been about belonging: social events, competitive play, and community service that keep people returning year after year. Their framing of Love All draws on that history , courts that teach sportsmanship and social connection. The USTA’s involvement underscores a broader appetite within national sport bodies to support diversity and inclusion initiatives, reinforcing that tennis is a sport for everyone. If you’ve ever felt excluded from traditional leagues, MTG’s model shows how grassroots organising can scale into citywide cultural moments.</w:t>
      </w:r>
      <w:r/>
    </w:p>
    <w:p>
      <w:pPr>
        <w:pStyle w:val="Heading2"/>
      </w:pPr>
      <w:r>
        <w:t>How to take part: players, fans, and first-timers</w:t>
      </w:r>
      <w:r/>
    </w:p>
    <w:p>
      <w:r/>
      <w:r>
        <w:t>Players should register via the Metropolitan Tennis Group event pages and check draw times closely; match schedules can be busy across the three tournament days. Pack basics , racquet, grips, water, and a dry change of kit , but also plan for socialising: the banquet and welcome party are as important for connection as the on-court action. Spectators can attend select matches and buy banquet tickets while supplies last. If you want to support the community without playing, buying a raffle ticket or donating to The Trevor Project at the event is a direct way to help. For newcomers, expect a welcoming vibe: volunteers and organisers make it easy to find courts, meet players, and join the social calendar.</w:t>
      </w:r>
      <w:r/>
    </w:p>
    <w:p>
      <w:pPr>
        <w:pStyle w:val="Heading2"/>
      </w:pPr>
      <w:r>
        <w:t>Looking ahead: what Liberty Open signals for tennis</w:t>
      </w:r>
      <w:r/>
    </w:p>
    <w:p>
      <w:r/>
      <w:r>
        <w:t>Events like Liberty Open matter because inclusion here tends to ripple outward: more visible LGBTQ+ competitions encourage clubs, sponsors, and governing bodies to follow suit. The tournament’s USTA partnership models how mainstream institutions can amplify grassroots community efforts without overshadowing them. Long term, those ripples could mean more accessible entry points for queer youth, better mental health supports in competitive sport, and a richer cultural life around tennis in cities like New York. For now, it’s a weekend where competition and community collide in the best possible way.</w:t>
      </w:r>
      <w:r/>
    </w:p>
    <w:p>
      <w:r/>
      <w:r>
        <w:t>It's a small change that can make every serve and smile a little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0">
        <w:r>
          <w:rPr>
            <w:color w:val="0000EE"/>
            <w:u w:val="single"/>
          </w:rPr>
          <w:t>[3]</w:t>
        </w:r>
      </w:hyperlink>
      <w:r>
        <w:t xml:space="preserve">- Paragraph 5: </w:t>
      </w:r>
      <w:hyperlink r:id="rId12">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https://www.24-7pressrelease.com/press-release/535810/love-all-liberty-open-2026-serves-pride-with-usta-partnership</w:t>
        </w:r>
      </w:hyperlink>
      <w:r>
        <w:t xml:space="preserve"> - Please view link - unable to able to access data</w:t>
      </w:r>
      <w:r/>
    </w:p>
    <w:p>
      <w:pPr>
        <w:pStyle w:val="ListNumber"/>
        <w:spacing w:line="240" w:lineRule="auto"/>
        <w:ind w:left="720"/>
      </w:pPr>
      <w:r/>
      <w:hyperlink r:id="rId12">
        <w:r>
          <w:rPr>
            <w:color w:val="0000EE"/>
            <w:u w:val="single"/>
          </w:rPr>
          <w:t>https://metrotennisgroup.com/about</w:t>
        </w:r>
      </w:hyperlink>
      <w:r>
        <w:t xml:space="preserve"> - The Metropolitan Tennis Group (MTG) is a New York City-based nonprofit organisation dedicated to creating opportunities for LGBTQ+ tennis players and allies through recreational and competitive play, social events, and community service. Founded in 1985, MTG has grown into a vibrant community, hosting events like the Liberty Open, a flagship tournament in LGBTQ+ tennis, and offering a competitive environment rooted in respect, inclusion, and a shared love for the game.</w:t>
      </w:r>
      <w:r/>
    </w:p>
    <w:p>
      <w:pPr>
        <w:pStyle w:val="ListNumber"/>
        <w:spacing w:line="240" w:lineRule="auto"/>
        <w:ind w:left="720"/>
      </w:pPr>
      <w:r/>
      <w:hyperlink r:id="rId10">
        <w:r>
          <w:rPr>
            <w:color w:val="0000EE"/>
            <w:u w:val="single"/>
          </w:rPr>
          <w:t>https://metrotennisgroup.com/Love-All-Liberty-Open-2026-Serves-Pride-with-USTA-Partnership</w:t>
        </w:r>
      </w:hyperlink>
      <w:r>
        <w:t xml:space="preserve"> - The Liberty Open returns from July 10–12, 2026, at the USTA Billie Jean King National Tennis Center, bringing hundreds of LGBTQ+ athletes together for a weekend of competition, connection, and community. The official theme of the tournament, Love All, underscores the spirit of fairness, respect, and openness—both on and off the court. Matches across all levels and divisions will showcase athletic skill, camaraderie, and sportsmanship, giving players the opportunity to compete openly, support one another, and be seen for who they are.</w:t>
      </w:r>
      <w:r/>
    </w:p>
    <w:p>
      <w:pPr>
        <w:pStyle w:val="ListNumber"/>
        <w:spacing w:line="240" w:lineRule="auto"/>
        <w:ind w:left="720"/>
      </w:pPr>
      <w:r/>
      <w:hyperlink r:id="rId11">
        <w:r>
          <w:rPr>
            <w:color w:val="0000EE"/>
            <w:u w:val="single"/>
          </w:rPr>
          <w:t>https://metrotennisgroup.com/liberty-open-2026</w:t>
        </w:r>
      </w:hyperlink>
      <w:r>
        <w:t xml:space="preserve"> - The Liberty Open, founded in 1993, has spent over 30 years bringing LGBTQ+ players and allies together through great tennis, community, and unforgettable moments. Hosted by the Metropolitan Tennis Group, the tournament is currently played at the USTA Billie Jean King National Tennis Center and has grown into one of the premier LGBTQ+ tennis events in the world, with longtime support from the United States Tennis Association and the Gay and Lesbian Tennis Alliance.</w:t>
      </w:r>
      <w:r/>
    </w:p>
    <w:p>
      <w:pPr>
        <w:pStyle w:val="ListNumber"/>
        <w:spacing w:line="240" w:lineRule="auto"/>
        <w:ind w:left="720"/>
      </w:pPr>
      <w:r/>
      <w:hyperlink r:id="rId14">
        <w:r>
          <w:rPr>
            <w:color w:val="0000EE"/>
            <w:u w:val="single"/>
          </w:rPr>
          <w:t>https://www.usta.com/en/home/stay-current/national/usta--us-open-announce-partnership-with-oura-as-an-official-spon.html</w:t>
        </w:r>
      </w:hyperlink>
      <w:r>
        <w:t xml:space="preserve"> - The U.S. Tennis Association (USTA) and Oura, maker of the world’s leading smart ring, have announced a landmark, five-year partnership naming Oura an Official Sponsor and Wearable Fitness Device Partner of the US Open, USTA, and USTA Coaching. This partnership—the first wearable partnership for the USTA—welcomes Oura to the global stage of the US Open and reinforces the USTA’s commitment to growing tennis—the world’s healthiest sport—to inspire healthier people and communities everywhere.</w:t>
      </w:r>
      <w:r/>
    </w:p>
    <w:p>
      <w:pPr>
        <w:pStyle w:val="ListNumber"/>
        <w:spacing w:line="240" w:lineRule="auto"/>
        <w:ind w:left="720"/>
      </w:pPr>
      <w:r/>
      <w:hyperlink r:id="rId13">
        <w:r>
          <w:rPr>
            <w:color w:val="0000EE"/>
            <w:u w:val="single"/>
          </w:rPr>
          <w:t>https://metrotennisgroup.com/aboutus</w:t>
        </w:r>
      </w:hyperlink>
      <w:r>
        <w:t xml:space="preserve"> - Metropolitan Tennis Group (MTG) is a not-for-profit organisation formed to provide its membership with expanded opportunities to play recreational and competitive tennis. The organisation also serves as an alternative social forum for all members of the LGBTQ+ community. More than 30 years after its inception, MTG continues to expand in membership, events, and community outreach, with members representing all reaches of the metropolitan and tri-state area.</w:t>
      </w:r>
      <w:r/>
    </w:p>
    <w:p>
      <w:pPr>
        <w:pStyle w:val="ListNumber"/>
        <w:spacing w:line="240" w:lineRule="auto"/>
        <w:ind w:left="720"/>
      </w:pPr>
      <w:r/>
      <w:hyperlink r:id="rId11">
        <w:r>
          <w:rPr>
            <w:color w:val="0000EE"/>
            <w:u w:val="single"/>
          </w:rPr>
          <w:t>https://metrotennisgroup.com/liberty-open-2026</w:t>
        </w:r>
      </w:hyperlink>
      <w:r>
        <w:t xml:space="preserve"> - The Liberty Open, founded in 1993, has spent over 30 years bringing LGBTQ+ players and allies together through great tennis, community, and unforgettable moments. Hosted by the Metropolitan Tennis Group, the tournament is currently played at the USTA Billie Jean King National Tennis Center and has grown into one of the premier LGBTQ+ tennis events in the world, with longtime support from the United States Tennis Association and the Gay and Lesbian Tennis Alliance.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7pressrelease.com/press-release/535810/love-all-liberty-open-2026-serves-pride-with-usta-partnership" TargetMode="External"/><Relationship Id="rId10" Type="http://schemas.openxmlformats.org/officeDocument/2006/relationships/hyperlink" Target="https://metrotennisgroup.com/Love-All-Liberty-Open-2026-Serves-Pride-with-USTA-Partnership" TargetMode="External"/><Relationship Id="rId11" Type="http://schemas.openxmlformats.org/officeDocument/2006/relationships/hyperlink" Target="https://metrotennisgroup.com/liberty-open-2026" TargetMode="External"/><Relationship Id="rId12" Type="http://schemas.openxmlformats.org/officeDocument/2006/relationships/hyperlink" Target="https://metrotennisgroup.com/about" TargetMode="External"/><Relationship Id="rId13" Type="http://schemas.openxmlformats.org/officeDocument/2006/relationships/hyperlink" Target="https://metrotennisgroup.com/aboutus" TargetMode="External"/><Relationship Id="rId14" Type="http://schemas.openxmlformats.org/officeDocument/2006/relationships/hyperlink" Target="https://www.usta.com/en/home/stay-current/national/usta--us-open-announce-partnership-with-oura-as-an-official-sp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