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 from Silver Pride: Why Older LGBTQ+ Voices Matter in Every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Shine a light on community , hosts Alvin King and Bobby Edwards are broadcasting He Said, He Said, He Said live from Seabury Resources for Aging’s Silver Pride in Washington, D.C., celebrating older LGBTQ+ adults, connection, and ageing with pride. Tune in for candid stories, laughter, and real-time reflections that matter.</w:t>
      </w:r>
      <w:r/>
    </w:p>
    <w:p>
      <w:r/>
      <w:r>
        <w:t>Essential Takeaways</w:t>
      </w:r>
      <w:r/>
      <w:r/>
    </w:p>
    <w:p>
      <w:pPr>
        <w:pStyle w:val="ListBullet"/>
        <w:spacing w:line="240" w:lineRule="auto"/>
        <w:ind w:left="720"/>
      </w:pPr>
      <w:r/>
      <w:r>
        <w:rPr>
          <w:b/>
        </w:rPr>
        <w:t>Live show:</w:t>
      </w:r>
      <w:r>
        <w:t xml:space="preserve"> Alvin King and Bobby Edwards are streaming from Seabury Resources for Aging’s Silver Pride event in Washington, D.C., bringing on-the-ground interviews and conversation.</w:t>
      </w:r>
      <w:r/>
    </w:p>
    <w:p>
      <w:pPr>
        <w:pStyle w:val="ListBullet"/>
        <w:spacing w:line="240" w:lineRule="auto"/>
        <w:ind w:left="720"/>
      </w:pPr>
      <w:r/>
      <w:r>
        <w:rPr>
          <w:b/>
        </w:rPr>
        <w:t>Focus on older adults:</w:t>
      </w:r>
      <w:r>
        <w:t xml:space="preserve"> The gathering spotlights LGBTQ+ seniors, their histories, and the networks that support them, with a warm, communal atmosphere.</w:t>
      </w:r>
      <w:r/>
    </w:p>
    <w:p>
      <w:pPr>
        <w:pStyle w:val="ListBullet"/>
        <w:spacing w:line="240" w:lineRule="auto"/>
        <w:ind w:left="720"/>
      </w:pPr>
      <w:r/>
      <w:r>
        <w:rPr>
          <w:b/>
        </w:rPr>
        <w:t>Inclusive programming:</w:t>
      </w:r>
      <w:r>
        <w:t xml:space="preserve"> Expect storytelling, resources, and peer connection , events include panels, social time, and services tailored to ageing LGBTQ+ people.</w:t>
      </w:r>
      <w:r/>
    </w:p>
    <w:p>
      <w:pPr>
        <w:pStyle w:val="ListBullet"/>
        <w:spacing w:line="240" w:lineRule="auto"/>
        <w:ind w:left="720"/>
      </w:pPr>
      <w:r/>
      <w:r>
        <w:rPr>
          <w:b/>
        </w:rPr>
        <w:t>Practical note:</w:t>
      </w:r>
      <w:r>
        <w:t xml:space="preserve"> Seabury Resources for Aging runs community-focused programmes and local initiatives that help seniors stay connected, informed, and supported.</w:t>
      </w:r>
      <w:r/>
    </w:p>
    <w:p>
      <w:pPr>
        <w:pStyle w:val="ListBullet"/>
        <w:spacing w:line="240" w:lineRule="auto"/>
        <w:ind w:left="720"/>
      </w:pPr>
      <w:r/>
      <w:r>
        <w:rPr>
          <w:b/>
        </w:rPr>
        <w:t>Accessible streaming:</w:t>
      </w:r>
      <w:r>
        <w:t xml:space="preserve"> Newcomers to streaming can follow the show via platforms like StreamYard, which the broadcast is using to reach a wider audience.</w:t>
      </w:r>
      <w:r/>
      <w:r/>
    </w:p>
    <w:p>
      <w:pPr>
        <w:pStyle w:val="Heading2"/>
      </w:pPr>
      <w:r>
        <w:t>A live show with a clear heartbeat: conversation and community</w:t>
      </w:r>
      <w:r/>
    </w:p>
    <w:p>
      <w:r/>
      <w:r>
        <w:t>There’s something quietly electric about a live broadcast from a community event, and tonight’s He Said, He Said, He Said feels exactly that. Hosts Alvin King and Bobby Edwards are on site at Seabury Resources for Aging’s Silver Pride in Washington, D.C., capturing the laughter, the quieter reflections and the very human stories that come from decades of lived experience. The sound is intimate; the focus is firmly on older LGBTQ+ adults and the value of being seen.</w:t>
      </w:r>
      <w:r/>
    </w:p>
    <w:p>
      <w:r/>
      <w:r>
        <w:t>Seabury Resources for Aging organises Silver Pride as part of a broader programme of events and services aimed at older adults. According to the organisation’s event listings, these gatherings blend social connection with practical support, giving attendees chances to network, learn and simply enjoy being together. For viewers at home, the live broadcast offers a front-row seat to those moments.</w:t>
      </w:r>
      <w:r/>
    </w:p>
    <w:p>
      <w:pPr>
        <w:pStyle w:val="Heading2"/>
      </w:pPr>
      <w:r>
        <w:t>Why Silver Pride matters: visibility, history, and belonging</w:t>
      </w:r>
      <w:r/>
    </w:p>
    <w:p>
      <w:r/>
      <w:r>
        <w:t>Older LGBTQ+ adults often carry histories that younger generations are just beginning to grasp, and Silver Pride is designed to centre those experiences. Seabury’s LGBTQ programme emphasises safety and belonging, creating a space where attendees can share stories, access resources and celebrate identity without having to explain themselves. That sense of relief , the quiet softening when you’re recognised , comes through on-air.</w:t>
      </w:r>
      <w:r/>
    </w:p>
    <w:p>
      <w:r/>
      <w:r>
        <w:t>Events like this also remind communities why specialised programming matters. Mainstream offerings don’t always address the social, medical or legal issues that affect queer seniors, so dedicated services and celebrations fill real gaps. For listeners and viewers, hearing these perspectives offers context and empathy, and for organisers it’s proof the work matters.</w:t>
      </w:r>
      <w:r/>
    </w:p>
    <w:p>
      <w:pPr>
        <w:pStyle w:val="Heading2"/>
      </w:pPr>
      <w:r>
        <w:t>What the audience can expect from the broadcast</w:t>
      </w:r>
      <w:r/>
    </w:p>
    <w:p>
      <w:r/>
      <w:r>
        <w:t>The show mixes conversation, short interviews and on-the-floor reflections, so expect variety rather than a straight panel. Hosts will spotlight personal stories, community organisers and practical resources that attendees can use , everything from peer groups to signposting about services. That makes the show both heartening and useful.</w:t>
      </w:r>
      <w:r/>
    </w:p>
    <w:p>
      <w:r/>
      <w:r>
        <w:t>If you’re watching live, you’ll notice the atmosphere: friendly, occasionally noisy, and candid. For people who can’t attend in person, this kind of streaming brings community into the living room. And if you’re new to streaming, tools like StreamYard are being used to get the conversation online smoothly, with simple tutorials to get you started.</w:t>
      </w:r>
      <w:r/>
    </w:p>
    <w:p>
      <w:pPr>
        <w:pStyle w:val="Heading2"/>
      </w:pPr>
      <w:r>
        <w:t>Seabury’s wider work: more than events</w:t>
      </w:r>
      <w:r/>
    </w:p>
    <w:p>
      <w:r/>
      <w:r>
        <w:t>Silver Pride sits within a larger set of programmes at Seabury Resources for Aging that aim to strengthen neighbourhood ties and support older adults’ independence. Their Good Community initiatives and Learning in Action activities focus on social connection, education and practical assistance, and the charity’s About Us materials make clear that building supportive local networks is central to their mission.</w:t>
      </w:r>
      <w:r/>
    </w:p>
    <w:p>
      <w:r/>
      <w:r>
        <w:t>That broader infrastructure means Silver Pride isn’t a one-off party , it’s part of ongoing efforts to make ageing safer and happier for LGBTQ+ people. For attendees, it’s a chance to plug into those services; for listeners, it’s a reminder that community care often looks like quiet persistence as much as celebration.</w:t>
      </w:r>
      <w:r/>
    </w:p>
    <w:p>
      <w:pPr>
        <w:pStyle w:val="Heading2"/>
      </w:pPr>
      <w:r>
        <w:t>Looking ahead: why these conversations will stick around</w:t>
      </w:r>
      <w:r/>
    </w:p>
    <w:p>
      <w:r/>
      <w:r>
        <w:t>Broadcasts like this do more than entertain; they archive voices and normalise conversation about ageing, identity and care. As the population ages and as social conversations around inclusivity evolve, events that centre older LGBTQ+ people will only become more important. Expect more live programming, more cross-generational dialogue, and a steady focus on translating celebration into better services.</w:t>
      </w:r>
      <w:r/>
    </w:p>
    <w:p>
      <w:r/>
      <w:r>
        <w:t>So tune in, listen closely, and let these stories broaden your sense of community. It’s a small change that can make every later year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3">
        <w:r>
          <w:rPr>
            <w:color w:val="0000EE"/>
            <w:u w:val="single"/>
          </w:rPr>
          <w:t>[7]</w:t>
        </w:r>
      </w:hyperlink>
      <w:r>
        <w:t xml:space="preserve">- Paragraph 5: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https://blackpressusa.com/live-he-said-he-said-he-said-seabury-resources-for-aging-silver-pride-event-fri-6-1-26-7pm-est/</w:t>
        </w:r>
      </w:hyperlink>
      <w:r>
        <w:t xml:space="preserve"> - Please view link - unable to able to access data</w:t>
      </w:r>
      <w:r/>
    </w:p>
    <w:p>
      <w:pPr>
        <w:pStyle w:val="ListNumber"/>
        <w:spacing w:line="240" w:lineRule="auto"/>
        <w:ind w:left="720"/>
      </w:pPr>
      <w:r/>
      <w:hyperlink r:id="rId10">
        <w:r>
          <w:rPr>
            <w:color w:val="0000EE"/>
            <w:u w:val="single"/>
          </w:rPr>
          <w:t>https://www.seaburyresources.org/events/</w:t>
        </w:r>
      </w:hyperlink>
      <w:r>
        <w:t xml:space="preserve"> - Seabury Resources for Aging hosts various events, including the Silver Pride Event, aimed at fostering community and connection among older adults and allies in Washington, D.C. These events provide platforms for candid dialogue, inspiring stories, and discussions on inclusivity and aging with pride.</w:t>
      </w:r>
      <w:r/>
    </w:p>
    <w:p>
      <w:pPr>
        <w:pStyle w:val="ListNumber"/>
        <w:spacing w:line="240" w:lineRule="auto"/>
        <w:ind w:left="720"/>
      </w:pPr>
      <w:r/>
      <w:hyperlink r:id="rId11">
        <w:r>
          <w:rPr>
            <w:color w:val="0000EE"/>
            <w:u w:val="single"/>
          </w:rPr>
          <w:t>https://www.seaburyresources.org/lgbtq</w:t>
        </w:r>
      </w:hyperlink>
      <w:r>
        <w:t xml:space="preserve"> - Seabury's Out and About programme connects LGBTQ+ older adults through wellness programmes, cultural events, and conversations designed to address community concerns. The initiative focuses on understanding the needs of LGBTQ+ older adults and delivering programming with sensitivity and pride.</w:t>
      </w:r>
      <w:r/>
    </w:p>
    <w:p>
      <w:pPr>
        <w:pStyle w:val="ListNumber"/>
        <w:spacing w:line="240" w:lineRule="auto"/>
        <w:ind w:left="720"/>
      </w:pPr>
      <w:r/>
      <w:hyperlink r:id="rId12">
        <w:r>
          <w:rPr>
            <w:color w:val="0000EE"/>
            <w:u w:val="single"/>
          </w:rPr>
          <w:t>https://www.seaburyresources.org/goodcommunity/</w:t>
        </w:r>
      </w:hyperlink>
      <w:r>
        <w:t xml:space="preserve"> - Seabury's Age-in-Place® programme supports homeowners in D.C. Wards 4, 5, and 6 to age in place with volunteer yard work and light housekeeping. Volunteers provide valuable services and offer important socialisation for homeowners who live alone and may have limited community connections.</w:t>
      </w:r>
      <w:r/>
    </w:p>
    <w:p>
      <w:pPr>
        <w:pStyle w:val="ListNumber"/>
        <w:spacing w:line="240" w:lineRule="auto"/>
        <w:ind w:left="720"/>
      </w:pPr>
      <w:r/>
      <w:hyperlink r:id="rId14">
        <w:r>
          <w:rPr>
            <w:color w:val="0000EE"/>
            <w:u w:val="single"/>
          </w:rPr>
          <w:t>https://www.seaburyresources.org/aboutus/</w:t>
        </w:r>
      </w:hyperlink>
      <w:r>
        <w:t xml:space="preserve"> - Seabury Resources for Aging is a 501(c)(3) nonprofit serving over 6,000 families and older adults in the Greater Washington, D.C. region. With a history spanning over 100 years, Seabury provides a broad range of support to residents, members, and clients, focusing on personalized, affordable housing and services to help older adults live with independence and dignity.</w:t>
      </w:r>
      <w:r/>
    </w:p>
    <w:p>
      <w:pPr>
        <w:pStyle w:val="ListNumber"/>
        <w:spacing w:line="240" w:lineRule="auto"/>
        <w:ind w:left="720"/>
      </w:pPr>
      <w:r/>
      <w:hyperlink r:id="rId13">
        <w:r>
          <w:rPr>
            <w:color w:val="0000EE"/>
            <w:u w:val="single"/>
          </w:rPr>
          <w:t>https://www.seaburyresources.org/lia</w:t>
        </w:r>
      </w:hyperlink>
      <w:r>
        <w:t xml:space="preserve"> - Seabury Resources for Aging's Leadership in Aging event honours individuals and organisations that have made a lasting impact in the field of aging. The event celebrates achievements, highlights contributions of service partners, and expresses gratitude to supporters, aiming to raise support for Seabury's mission of helping caregivers and older people have quality homes, food, and resources to age with dignity and independence.</w:t>
      </w:r>
      <w:r/>
    </w:p>
    <w:p>
      <w:pPr>
        <w:pStyle w:val="ListNumber"/>
        <w:spacing w:line="240" w:lineRule="auto"/>
        <w:ind w:left="720"/>
      </w:pPr>
      <w:r/>
      <w:hyperlink r:id="rId13">
        <w:r>
          <w:rPr>
            <w:color w:val="0000EE"/>
            <w:u w:val="single"/>
          </w:rPr>
          <w:t>https://www.seaburyresources.org/lia</w:t>
        </w:r>
      </w:hyperlink>
      <w:r>
        <w:t xml:space="preserve"> - Seabury Resources for Aging's Leadership in Aging event honours individuals and organisations that have made a lasting impact in the field of aging. The event celebrates achievements, highlights contributions of service partners, and expresses gratitude to supporters, aiming to raise support for Seabury's mission of helping caregivers and older people have quality homes, food, and resources to age with dignity and independence.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pressusa.com/live-he-said-he-said-he-said-seabury-resources-for-aging-silver-pride-event-fri-6-1-26-7pm-est/" TargetMode="External"/><Relationship Id="rId10" Type="http://schemas.openxmlformats.org/officeDocument/2006/relationships/hyperlink" Target="https://www.seaburyresources.org/events/" TargetMode="External"/><Relationship Id="rId11" Type="http://schemas.openxmlformats.org/officeDocument/2006/relationships/hyperlink" Target="https://www.seaburyresources.org/lgbtq" TargetMode="External"/><Relationship Id="rId12" Type="http://schemas.openxmlformats.org/officeDocument/2006/relationships/hyperlink" Target="https://www.seaburyresources.org/goodcommunity/" TargetMode="External"/><Relationship Id="rId13" Type="http://schemas.openxmlformats.org/officeDocument/2006/relationships/hyperlink" Target="https://www.seaburyresources.org/lia" TargetMode="External"/><Relationship Id="rId14" Type="http://schemas.openxmlformats.org/officeDocument/2006/relationships/hyperlink" Target="https://www.seaburyresources.org/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