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Online Safety Tips for LGBTQ+ People in Egypt: How to Stay Connected Without Getting Caught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better digital habits: queer Egyptians are using encrypted apps, fake profiles and strict privacy routines to keep their communities alive online, while also navigating state surveillance, harassment and entrapment , here’s practical advice on what works and why it matters.</w:t>
      </w:r>
      <w:r/>
    </w:p>
    <w:p>
      <w:r/>
      <w:r>
        <w:t>Essential Takeaways</w:t>
      </w:r>
      <w:r/>
      <w:r/>
    </w:p>
    <w:p>
      <w:pPr>
        <w:pStyle w:val="ListBullet"/>
        <w:spacing w:line="240" w:lineRule="auto"/>
        <w:ind w:left="720"/>
      </w:pPr>
      <w:r/>
      <w:r>
        <w:rPr>
          <w:b/>
        </w:rPr>
        <w:t>High risk environment:</w:t>
      </w:r>
      <w:r>
        <w:t xml:space="preserve"> Egypt’s laws and online policing make LGBTQ+ visibility dangerous, so anonymity often equals survival. </w:t>
      </w:r>
      <w:r/>
    </w:p>
    <w:p>
      <w:pPr>
        <w:pStyle w:val="ListBullet"/>
        <w:spacing w:line="240" w:lineRule="auto"/>
        <w:ind w:left="720"/>
      </w:pPr>
      <w:r/>
      <w:r>
        <w:rPr>
          <w:b/>
        </w:rPr>
        <w:t>Use encrypted tools:</w:t>
      </w:r>
      <w:r>
        <w:t xml:space="preserve"> Secure apps like Signal or Wire and two-step verification cut exposure to spying and fake accounts. </w:t>
      </w:r>
      <w:r/>
    </w:p>
    <w:p>
      <w:pPr>
        <w:pStyle w:val="ListBullet"/>
        <w:spacing w:line="240" w:lineRule="auto"/>
        <w:ind w:left="720"/>
      </w:pPr>
      <w:r/>
      <w:r>
        <w:rPr>
          <w:b/>
        </w:rPr>
        <w:t>Limit identifying details:</w:t>
      </w:r>
      <w:r>
        <w:t xml:space="preserve"> Blocking photos, tattoos, location tags and real names reduces the chance of doxxing and blackmail. </w:t>
      </w:r>
      <w:r/>
    </w:p>
    <w:p>
      <w:pPr>
        <w:pStyle w:val="ListBullet"/>
        <w:spacing w:line="240" w:lineRule="auto"/>
        <w:ind w:left="720"/>
      </w:pPr>
      <w:r/>
      <w:r>
        <w:rPr>
          <w:b/>
        </w:rPr>
        <w:t>Watch for entrapment:</w:t>
      </w:r>
      <w:r>
        <w:t xml:space="preserve"> Dating apps have been used by police and hostile actors, so vet contacts and avoid sharing personal info. </w:t>
      </w:r>
      <w:r/>
    </w:p>
    <w:p>
      <w:pPr>
        <w:pStyle w:val="ListBullet"/>
        <w:spacing w:line="240" w:lineRule="auto"/>
        <w:ind w:left="720"/>
      </w:pPr>
      <w:r/>
      <w:r>
        <w:rPr>
          <w:b/>
        </w:rPr>
        <w:t>Community care matters:</w:t>
      </w:r>
      <w:r>
        <w:t xml:space="preserve"> Digital self-protection goes hand in hand with accountability inside queer spaces to prevent internal harm.</w:t>
      </w:r>
      <w:r/>
      <w:r/>
    </w:p>
    <w:p>
      <w:pPr>
        <w:pStyle w:val="Heading2"/>
      </w:pPr>
      <w:r>
        <w:t>Why the internet is both lifeline and hazard for queer Egyptians</w:t>
      </w:r>
      <w:r/>
    </w:p>
    <w:p>
      <w:r/>
      <w:r>
        <w:t>The web gives people like Jan a rare way to find others who understand them, and it can feel warm and bright compared with everyday public life. But that light comes with heat: online spaces in Egypt are closely watched, and digital exposure can quickly become real-world danger. According to reporting by UntoldMag and Global Voices, increased use of cybercrime and morality laws has sharpened state surveillance and created new legal levers against same-sex relationships and gender diversity. If you’re reading this and thinking it’s a distant threat, remember that for many it’s the difference between connection and crisis.</w:t>
      </w:r>
      <w:r/>
    </w:p>
    <w:p>
      <w:pPr>
        <w:pStyle w:val="Heading2"/>
      </w:pPr>
      <w:r>
        <w:t>How authorities and hostile groups use the internet against LGBTQ+ people</w:t>
      </w:r>
      <w:r/>
    </w:p>
    <w:p>
      <w:r/>
      <w:r>
        <w:t>There’s a pattern: fake profiles, targeted harassment campaigns and outright entrapment on dating apps have all been documented by journalists and rights groups. Reuters and The Washington Post have reported instances where authorities used apps to lure people into meetings and arrest them, while local outlets and organisations note moral panic narratives fuelling hateful campaigns. That makes basic online habits , like never meeting strangers alone and avoiding revealing pictures , not just sensible but potentially lifesaving. Think like a privacy professional: assume everything can be traced back to you.</w:t>
      </w:r>
      <w:r/>
    </w:p>
    <w:p>
      <w:pPr>
        <w:pStyle w:val="Heading2"/>
      </w:pPr>
      <w:r>
        <w:t>Practical digital hygiene that actually helps</w:t>
      </w:r>
      <w:r/>
    </w:p>
    <w:p>
      <w:r/>
      <w:r>
        <w:t>Start with the basics and be consistent. Use encrypted messaging platforms, enable two-step verification, and change passwords regularly. Avoid posting photos with identifiable landmarks or distinctive marks, and consider using a pseudonym on social networks and dating apps. Experts and activists recommend not accepting friend requests from accounts you can’t verify; when in doubt, delete and block. These steps won’t eliminate risk, but they raise the bar for attackers and give you breathing space to connect more safely.</w:t>
      </w:r>
      <w:r/>
    </w:p>
    <w:p>
      <w:pPr>
        <w:pStyle w:val="Heading2"/>
      </w:pPr>
      <w:r>
        <w:t>Dating apps, entrapment and what to watch for</w:t>
      </w:r>
      <w:r/>
    </w:p>
    <w:p>
      <w:r/>
      <w:r>
        <w:t>Dating apps offer intimacy but also vulnerability; there are documented cases of police and far-right actors creating fake profiles to entrap queer people. Platforms such as Grindr have acknowledged misuse in Egypt and elsewhere, and human-rights groups have highlighted how quickly a casual conversation can be weaponised. If you use apps, keep conversations text-only until you feel certain, never share your address or workplace, and consider voice- or video-calling only after thorough verification. Use app security features, review account permissions, and be ready to delete accounts if you suspect a sweep.</w:t>
      </w:r>
      <w:r/>
    </w:p>
    <w:p>
      <w:pPr>
        <w:pStyle w:val="Heading2"/>
      </w:pPr>
      <w:r>
        <w:t>Community responsibility: protecting each other online and offline</w:t>
      </w:r>
      <w:r/>
    </w:p>
    <w:p>
      <w:r/>
      <w:r>
        <w:t>The queer community is not immune to internal harassment, and that can be as damaging as external threats. Activists urge building cultures of accountability so that members don’t turn on one another or weaponise private information. Share safety tips with trusted peers, set clear boundaries in groups, and point people to digital security help when needed. Organisations such as All Out and local digital-safety collectives can offer resources and support , you don’t have to navigate this alone.</w:t>
      </w:r>
      <w:r/>
    </w:p>
    <w:p>
      <w:r/>
      <w:r>
        <w:t>It's a small change that can make every click and message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[5]</w:t>
        </w:r>
      </w:hyperlink>
      <w:r>
        <w:t xml:space="preserve">, </w:t>
      </w:r>
      <w:hyperlink r:id="rId13">
        <w:r>
          <w:rPr>
            <w:color w:val="0000EE"/>
            <w:u w:val="single"/>
          </w:rPr>
          <w:t>[7]</w:t>
        </w:r>
      </w:hyperlink>
      <w:r>
        <w:t xml:space="preserve">- Paragraph 3: </w:t>
      </w:r>
      <w:hyperlink r:id="rId10">
        <w:r>
          <w:rPr>
            <w:color w:val="0000EE"/>
            <w:u w:val="single"/>
          </w:rPr>
          <w:t>[2]</w:t>
        </w:r>
      </w:hyperlink>
      <w:r>
        <w:t xml:space="preserve">, </w:t>
      </w:r>
      <w:hyperlink r:id="rId14">
        <w:r>
          <w:rPr>
            <w:color w:val="0000EE"/>
            <w:u w:val="single"/>
          </w:rPr>
          <w:t>[6]</w:t>
        </w:r>
      </w:hyperlink>
      <w:r>
        <w:t xml:space="preserve">- Paragraph 4: </w:t>
      </w:r>
      <w:hyperlink r:id="rId15">
        <w:r>
          <w:rPr>
            <w:color w:val="0000EE"/>
            <w:u w:val="single"/>
          </w:rPr>
          <w:t>[4]</w:t>
        </w:r>
      </w:hyperlink>
      <w:r>
        <w:t xml:space="preserve">, </w:t>
      </w:r>
      <w:hyperlink r:id="rId12">
        <w:r>
          <w:rPr>
            <w:color w:val="0000EE"/>
            <w:u w:val="single"/>
          </w:rPr>
          <w:t>[5]</w:t>
        </w:r>
      </w:hyperlink>
      <w:r>
        <w:t xml:space="preserve">- Paragraph 5: </w:t>
      </w:r>
      <w:hyperlink r:id="rId11">
        <w:r>
          <w:rPr>
            <w:color w:val="0000EE"/>
            <w:u w:val="single"/>
          </w:rPr>
          <w:t>[3]</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https://globalvoices.org/2026/06/12/for-lgbtq-people-in-egypt-the-internet-is-both-a-lifeline-and-a-trap/</w:t>
        </w:r>
      </w:hyperlink>
      <w:r>
        <w:t xml:space="preserve"> - Please view link - unable to able to access data</w:t>
      </w:r>
      <w:r/>
    </w:p>
    <w:p>
      <w:pPr>
        <w:pStyle w:val="ListNumber"/>
        <w:spacing w:line="240" w:lineRule="auto"/>
        <w:ind w:left="720"/>
      </w:pPr>
      <w:r/>
      <w:hyperlink r:id="rId10">
        <w:r>
          <w:rPr>
            <w:color w:val="0000EE"/>
            <w:u w:val="single"/>
          </w:rPr>
          <w:t>https://untoldmag.org/egypt-lgbtq-online-safety/</w:t>
        </w:r>
      </w:hyperlink>
      <w:r>
        <w:t xml:space="preserve"> - This article discusses the challenges faced by LGBTQ+ individuals in Egypt, highlighting how the internet serves as both a lifeline and a trap. It details the experiences of a 33-year-old non-binary Egyptian named Jan, who, prior to coming out, searched online for like-minded individuals but often encountered deception. The piece also sheds light on the broader issues of digital surveillance and entrapment faced by the LGBTQ+ community in Egypt, emphasizing the need for digital safety and protection against online harassment.</w:t>
      </w:r>
      <w:r/>
    </w:p>
    <w:p>
      <w:pPr>
        <w:pStyle w:val="ListNumber"/>
        <w:spacing w:line="240" w:lineRule="auto"/>
        <w:ind w:left="720"/>
      </w:pPr>
      <w:r/>
      <w:hyperlink r:id="rId11">
        <w:r>
          <w:rPr>
            <w:color w:val="0000EE"/>
            <w:u w:val="single"/>
          </w:rPr>
          <w:t>https://cairo52.com/2025/12/16/systematically-marginalized/</w:t>
        </w:r>
      </w:hyperlink>
      <w:r>
        <w:t xml:space="preserve"> - This report presents an evidence-based analysis of the systemic social and economic exclusion experienced by transgender individuals in Egypt. Amidst severe economic hardship, the transgender community faces significant barriers to fundamental rights, safety, and survival, lacking legal protection against discrimination. The study highlights widespread unemployment, economic precarity, and the absence of legal recognition, exacerbating the marginalization of transgender individuals in Egyptian society.</w:t>
      </w:r>
      <w:r/>
    </w:p>
    <w:p>
      <w:pPr>
        <w:pStyle w:val="ListNumber"/>
        <w:spacing w:line="240" w:lineRule="auto"/>
        <w:ind w:left="720"/>
      </w:pPr>
      <w:r/>
      <w:hyperlink r:id="rId15">
        <w:r>
          <w:rPr>
            <w:color w:val="0000EE"/>
            <w:u w:val="single"/>
          </w:rPr>
          <w:t>https://thepinktimes.com/grindr-warns-lgbtq-users-in-egypt-after-police-use-app-for-entrapment/</w:t>
        </w:r>
      </w:hyperlink>
      <w:r>
        <w:t xml:space="preserve"> - This article reports on the increasing use of dating apps, including Grindr, by Egyptian police to entrap and arrest LGBTQ+ individuals. It highlights the dangers faced by the community, with authorities using digital platforms to monitor and target users. In response, Grindr has issued warnings to its users in Egypt, urging them to exercise caution when using the app to meet others, as police are reportedly hacking into legitimate user profiles to make arrests.</w:t>
      </w:r>
      <w:r/>
    </w:p>
    <w:p>
      <w:pPr>
        <w:pStyle w:val="ListNumber"/>
        <w:spacing w:line="240" w:lineRule="auto"/>
        <w:ind w:left="720"/>
      </w:pPr>
      <w:r/>
      <w:hyperlink r:id="rId12">
        <w:r>
          <w:rPr>
            <w:color w:val="0000EE"/>
            <w:u w:val="single"/>
          </w:rPr>
          <w:t>https://www.washingtonpost.com/world/2023/03/24/grindr-egypt-police-fake-accounts/</w:t>
        </w:r>
      </w:hyperlink>
      <w:r>
        <w:t xml:space="preserve"> - This article discusses Grindr's warnings to its users in Egypt about the use of fake accounts by police to entrap individuals seeking dates on the platform. The piece details how Egyptian authorities are actively making arrests of gay, bisexual, and transgender people on digital platforms, using fake accounts and taking over accounts from real community members who have already been arrested and had their phones taken. Users are advised to exercise extra caution both online and offline.</w:t>
      </w:r>
      <w:r/>
    </w:p>
    <w:p>
      <w:pPr>
        <w:pStyle w:val="ListNumber"/>
        <w:spacing w:line="240" w:lineRule="auto"/>
        <w:ind w:left="720"/>
      </w:pPr>
      <w:r/>
      <w:hyperlink r:id="rId14">
        <w:r>
          <w:rPr>
            <w:color w:val="0000EE"/>
            <w:u w:val="single"/>
          </w:rPr>
          <w:t>https://allout.org/en/highlights/trapped-through-dating-apps-and-rescued-with-your-help/</w:t>
        </w:r>
      </w:hyperlink>
      <w:r>
        <w:t xml:space="preserve"> - This article highlights the support provided to LGBTQ+ individuals in Egypt who have been targeted and entrapped by police on dating apps. It details how donations have enabled the delivery of life-saving legal aid and psychological support to over 70 queer people, with more than 20 individuals receiving legal aid, including those arrested at private gatherings or entrapped via dating apps. Despite challenges, the support continues, emphasizing the power of global solidarity in protecting the LGBTQ+ community.</w:t>
      </w:r>
      <w:r/>
    </w:p>
    <w:p>
      <w:pPr>
        <w:pStyle w:val="ListNumber"/>
        <w:spacing w:line="240" w:lineRule="auto"/>
        <w:ind w:left="720"/>
      </w:pPr>
      <w:r/>
      <w:hyperlink r:id="rId13">
        <w:r>
          <w:rPr>
            <w:color w:val="0000EE"/>
            <w:u w:val="single"/>
          </w:rPr>
          <w:t>https://www.madamasr.com/en/2017/11/22/news/u/eipr-authorities-have-systematically-entrapped-lgbtq-individuals-online-since-2015/</w:t>
        </w:r>
      </w:hyperlink>
      <w:r>
        <w:t xml:space="preserve"> - This article reports on a study by the Egyptian Initiative for Personal Rights (EIPR), revealing that Egyptian authorities have systematically used dating applications and websites to entrap individuals based on their sexuality since 2015. The report highlights the rapid arrests following the Mashrou’ Leila concert in September, attributing the swift actions to the authorities' ongoing campaign documented in EIPR's report 'The Trap,' which enabled them to carry out arrests quickly by engaging with individuals online prior to events.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lobalvoices.org/2026/06/12/for-lgbtq-people-in-egypt-the-internet-is-both-a-lifeline-and-a-trap/" TargetMode="External"/><Relationship Id="rId10" Type="http://schemas.openxmlformats.org/officeDocument/2006/relationships/hyperlink" Target="https://untoldmag.org/egypt-lgbtq-online-safety/" TargetMode="External"/><Relationship Id="rId11" Type="http://schemas.openxmlformats.org/officeDocument/2006/relationships/hyperlink" Target="https://cairo52.com/2025/12/16/systematically-marginalized/" TargetMode="External"/><Relationship Id="rId12" Type="http://schemas.openxmlformats.org/officeDocument/2006/relationships/hyperlink" Target="https://www.washingtonpost.com/world/2023/03/24/grindr-egypt-police-fake-accounts/" TargetMode="External"/><Relationship Id="rId13" Type="http://schemas.openxmlformats.org/officeDocument/2006/relationships/hyperlink" Target="https://www.madamasr.com/en/2017/11/22/news/u/eipr-authorities-have-systematically-entrapped-lgbtq-individuals-online-since-2015/" TargetMode="External"/><Relationship Id="rId14" Type="http://schemas.openxmlformats.org/officeDocument/2006/relationships/hyperlink" Target="https://allout.org/en/highlights/trapped-through-dating-apps-and-rescued-with-your-help/" TargetMode="External"/><Relationship Id="rId15" Type="http://schemas.openxmlformats.org/officeDocument/2006/relationships/hyperlink" Target="https://thepinktimes.com/grindr-warns-lgbtq-users-in-egypt-after-police-use-app-for-entrap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