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Dating Habits for LGBTQIA+ Users: Why Consistency and Slowmance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connection are rethinking romance: new Hinge research shows LGBTQIA+ daters prioritise consistency, emotional safety and shared values when meeting people , and they’re more likely to favour “slowmance” over rush. Here’s what that means for dating apps, first dates and staying emotionally safe.</w:t>
      </w:r>
      <w:r/>
    </w:p>
    <w:p>
      <w:r/>
      <w:r>
        <w:t>Essential Takeaways</w:t>
      </w:r>
      <w:r/>
      <w:r/>
    </w:p>
    <w:p>
      <w:pPr>
        <w:pStyle w:val="ListBullet"/>
        <w:spacing w:line="240" w:lineRule="auto"/>
        <w:ind w:left="720"/>
      </w:pPr>
      <w:r/>
      <w:r>
        <w:rPr>
          <w:b/>
        </w:rPr>
        <w:t>Consistency counts:</w:t>
      </w:r>
      <w:r>
        <w:t xml:space="preserve"> 86% of LGBTQIA+ respondents say steady communication reduces early-date anxiety. </w:t>
      </w:r>
      <w:r/>
    </w:p>
    <w:p>
      <w:pPr>
        <w:pStyle w:val="ListBullet"/>
        <w:spacing w:line="240" w:lineRule="auto"/>
        <w:ind w:left="720"/>
      </w:pPr>
      <w:r/>
      <w:r>
        <w:rPr>
          <w:b/>
        </w:rPr>
        <w:t>Curiosity is attractive:</w:t>
      </w:r>
      <w:r>
        <w:t xml:space="preserve"> 89% feel emotionally desired when a match asks about their life and experiences. </w:t>
      </w:r>
      <w:r/>
    </w:p>
    <w:p>
      <w:pPr>
        <w:pStyle w:val="ListBullet"/>
        <w:spacing w:line="240" w:lineRule="auto"/>
        <w:ind w:left="720"/>
      </w:pPr>
      <w:r/>
      <w:r>
        <w:rPr>
          <w:b/>
        </w:rPr>
        <w:t>Slow pace preferred:</w:t>
      </w:r>
      <w:r>
        <w:t xml:space="preserve"> 76% favour building connections slowly; many deliberately decelerate relationships. </w:t>
      </w:r>
      <w:r/>
    </w:p>
    <w:p>
      <w:pPr>
        <w:pStyle w:val="ListBullet"/>
        <w:spacing w:line="240" w:lineRule="auto"/>
        <w:ind w:left="720"/>
      </w:pPr>
      <w:r/>
      <w:r>
        <w:rPr>
          <w:b/>
        </w:rPr>
        <w:t>Safety and values matter:</w:t>
      </w:r>
      <w:r>
        <w:t xml:space="preserve"> Clear intentions, comfort and shared values are top priorities for emotional security. </w:t>
      </w:r>
      <w:r/>
    </w:p>
    <w:p>
      <w:pPr>
        <w:pStyle w:val="ListBullet"/>
        <w:spacing w:line="240" w:lineRule="auto"/>
        <w:ind w:left="720"/>
      </w:pPr>
      <w:r/>
      <w:r>
        <w:rPr>
          <w:b/>
        </w:rPr>
        <w:t>Public affection hesitancy:</w:t>
      </w:r>
      <w:r>
        <w:t xml:space="preserve"> Many LGBTQIA+ people assess spaces before showing affection because of safety concerns.</w:t>
      </w:r>
      <w:r/>
      <w:r/>
    </w:p>
    <w:p>
      <w:pPr>
        <w:pStyle w:val="Heading2"/>
      </w:pPr>
      <w:r>
        <w:t>Why steady messages beat theatre on dating apps</w:t>
      </w:r>
      <w:r/>
    </w:p>
    <w:p>
      <w:r/>
      <w:r>
        <w:t>The clearest, most useful stat from Hinge’s study is simple: consistent replies calm people down. That quiet reassurance , a timely message, a genuine follow-up question , signals someone is present, interested and reliable. According to reporting on the study, users say fewer dramatic swings and more steady contact reduce anxiety around starting a relationship. So if you’re wondering why that three-line check-in gets an enthusiastic reply, that’s the reason: it feels safe.</w:t>
      </w:r>
      <w:r/>
    </w:p>
    <w:p>
      <w:r/>
      <w:r>
        <w:t>Context matters too. Dating apps historically encouraged rapid-fire swiping and performative messaging, but the landscape is shifting as users ask for sincerity. Practically, set simple habits: reply within a timeframe you can keep, ask one follow-up question, and show up for short, honest check-ins. Those small acts build trust faster than grand gestures ever will.</w:t>
      </w:r>
      <w:r/>
    </w:p>
    <w:p>
      <w:pPr>
        <w:pStyle w:val="Heading2"/>
      </w:pPr>
      <w:r>
        <w:t>Slowmance: the trend toward decelerating romance</w:t>
      </w:r>
      <w:r/>
    </w:p>
    <w:p>
      <w:r/>
      <w:r>
        <w:t>“Slowmance” , taking it slow intentionally , isn’t just romantic nostalgia, it’s a coping strategy. Hinge’s data shows three quarters of LGBTQIA+ daters prefer to develop relationships gradually, and more than half say they’re consciously slowing the pace. The world feels uncertain, people explained, so building knowledge about a partner before escalating feels wise.</w:t>
      </w:r>
      <w:r/>
    </w:p>
    <w:p>
      <w:r/>
      <w:r>
        <w:t>That’s a shift from speed-dating culture and can change expectations around exclusivity, sex and public displays of commitment. If you value a slow build, be explicit about it early: say what you want, agree on timing for label conversations, and don’t read silence as disinterest , sometimes it’s caution or thoughtfulness.</w:t>
      </w:r>
      <w:r/>
    </w:p>
    <w:p>
      <w:pPr>
        <w:pStyle w:val="Heading2"/>
      </w:pPr>
      <w:r>
        <w:t>Emotional safety beats chemistry alone</w:t>
      </w:r>
      <w:r/>
    </w:p>
    <w:p>
      <w:r/>
      <w:r>
        <w:t>Beyond messaging rhythm, emotional safety emerged as a non-negotiable. People want clarity about intentions, to feel comfortable around a partner, and to share values. That combination makes chemistry sustainable rather than fleeting. Industry coverage suggests LGBTQIA+ daters rank compatibility and predictable behaviour higher than flirting alone.</w:t>
      </w:r>
      <w:r/>
    </w:p>
    <w:p>
      <w:r/>
      <w:r>
        <w:t>Practically, ask clear questions about relationship goals, boundaries and what makes someone feel supported. If you’re using an app, include intention markers on your profile or in early conversation so you’re not wasting time. This reduces guesswork and helps both people decide if they want to invest.</w:t>
      </w:r>
      <w:r/>
    </w:p>
    <w:p>
      <w:pPr>
        <w:pStyle w:val="Heading2"/>
      </w:pPr>
      <w:r>
        <w:t>Public displays of affection , a cautious calculus</w:t>
      </w:r>
      <w:r/>
    </w:p>
    <w:p>
      <w:r/>
      <w:r>
        <w:t>The study highlights a painful truth: public affection can be risky for queer people. Many interviewees report hesitating to hold hands or kiss in public because they’re assessing whether an environment is safe. Hinge’s expert commentary points out that this caution is a learned response, often from real experiences of discrimination.</w:t>
      </w:r>
      <w:r/>
    </w:p>
    <w:p>
      <w:r/>
      <w:r>
        <w:t>This matters for dates and planning: pick comfortable venues, watch the vibe, and let your partner set their level of visibility. If you’re the one eager to be open, ask before assuming. A little prudence can preserve safety and dignity without dimming the connection.</w:t>
      </w:r>
      <w:r/>
    </w:p>
    <w:p>
      <w:pPr>
        <w:pStyle w:val="Heading2"/>
      </w:pPr>
      <w:r>
        <w:t>How apps and daters can respond</w:t>
      </w:r>
      <w:r/>
    </w:p>
    <w:p>
      <w:r/>
      <w:r>
        <w:t>Dating platforms are already adapting: prompts that encourage clarity, features that support slow-moving connections, and community-safety tools are becoming more common. According to coverage of the report, users want features that normalise clear intentions and allow nuanced self-expression, like label-fluid options and safety settings for sharing location or outings.</w:t>
      </w:r>
      <w:r/>
    </w:p>
    <w:p>
      <w:r/>
      <w:r>
        <w:t>For daters, a few practical moves help: use profile prompts to state what you want, ask direct but kind questions about pace, and arrange low-pressure activities that let you observe comfort levels , a daytime coffee, a walk in a populated park, or a short museum visit. These choices keep things relaxed while you gather information.</w:t>
      </w:r>
      <w:r/>
    </w:p>
    <w:p>
      <w:r/>
      <w:r>
        <w:t>It's a small change that can make every connection feel safer and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2">
        <w:r>
          <w:rPr>
            <w:color w:val="0000EE"/>
            <w:u w:val="single"/>
          </w:rPr>
          <w:t>[6]</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https://canaltech.com.br/apps/dia-dos-namorados-hinge-revela-o-que-o-publico-lgbti-busca-em-relacionamentos/</w:t>
        </w:r>
      </w:hyperlink>
      <w:r>
        <w:t xml:space="preserve"> - Please view link - unable to able to access data</w:t>
      </w:r>
      <w:r/>
    </w:p>
    <w:p>
      <w:pPr>
        <w:pStyle w:val="ListNumber"/>
        <w:spacing w:line="240" w:lineRule="auto"/>
        <w:ind w:left="720"/>
      </w:pPr>
      <w:r/>
      <w:hyperlink r:id="rId10">
        <w:r>
          <w:rPr>
            <w:color w:val="0000EE"/>
            <w:u w:val="single"/>
          </w:rPr>
          <w:t>https://www.globaldatinginsights.com/featured/hinge-survey-48-want-fluid-label-free-dating/</w:t>
        </w:r>
      </w:hyperlink>
      <w:r>
        <w:t xml:space="preserve"> - A recent Hinge survey reveals that 48% of LGBTQIA+ daters experience 'label fatigue' and prefer fluid, label-free dating. The study highlights a shift towards prioritising emotional connection and personality traits over rigid identity categories, especially among younger daters. This trend indicates a move towards more individualized expressions of gender and sexuality in the dating landscape.</w:t>
      </w:r>
      <w:r/>
    </w:p>
    <w:p>
      <w:pPr>
        <w:pStyle w:val="ListNumber"/>
        <w:spacing w:line="240" w:lineRule="auto"/>
        <w:ind w:left="720"/>
      </w:pPr>
      <w:r/>
      <w:hyperlink r:id="rId11">
        <w:r>
          <w:rPr>
            <w:color w:val="0000EE"/>
            <w:u w:val="single"/>
          </w:rPr>
          <w:t>https://www.globaldatinginsights.com/featured/hinge-lgbtqia-daters-wants-emotional-intimacy-slowmance-according-to-latest-study/</w:t>
        </w:r>
      </w:hyperlink>
      <w:r>
        <w:t xml:space="preserve"> - Hinge's latest study indicates that LGBTQIA+ daters favour a 'slowmance' approach, emphasising emotional intimacy and gradual relationship development. The research shows that 50% of LGBTQIA+ users seek to build trust better, and 58% want to learn how to express their needs in relationships. This preference for a slower pace aims to foster deeper emotional connections.</w:t>
      </w:r>
      <w:r/>
    </w:p>
    <w:p>
      <w:pPr>
        <w:pStyle w:val="ListNumber"/>
        <w:spacing w:line="240" w:lineRule="auto"/>
        <w:ind w:left="720"/>
      </w:pPr>
      <w:r/>
      <w:hyperlink r:id="rId13">
        <w:r>
          <w:rPr>
            <w:color w:val="0000EE"/>
            <w:u w:val="single"/>
          </w:rPr>
          <w:t>https://www.datingindustryinsights.com/news/hinge-lgbtqia-daters-emotional-intimacy-slowmance</w:t>
        </w:r>
      </w:hyperlink>
      <w:r>
        <w:t xml:space="preserve"> - An analysis of Hinge's 'slowmance' report discusses the trend of LGBTQIA+ daters embracing a measured approach to relationships. The report highlights that 81% of LGBTQIA+ Hinge users prefer building emotional intimacy before rushing into commitment, with 58% wanting to keep new relationships private until confident about their longevity.</w:t>
      </w:r>
      <w:r/>
    </w:p>
    <w:p>
      <w:pPr>
        <w:pStyle w:val="ListNumber"/>
        <w:spacing w:line="240" w:lineRule="auto"/>
        <w:ind w:left="720"/>
      </w:pPr>
      <w:r/>
      <w:hyperlink r:id="rId14">
        <w:r>
          <w:rPr>
            <w:color w:val="0000EE"/>
            <w:u w:val="single"/>
          </w:rPr>
          <w:t>https://www.spacemoney.com.br/noticias/lgbtqia-dating-clareza-valores-relacionamentos-hinge/</w:t>
        </w:r>
      </w:hyperlink>
      <w:r>
        <w:t xml:space="preserve"> - A recent Hinge report reveals that LGBTQIA+ users are redefining their relationship priorities, focusing on clarity and emotional comfort. The study, based on data from over 31,000 users worldwide, shows that LGBTQIA+ individuals are 32% more likely than heterosexual users to feel the effects of current uncertainties, leading them to clarify what they seek in a partner.</w:t>
      </w:r>
      <w:r/>
    </w:p>
    <w:p>
      <w:pPr>
        <w:pStyle w:val="ListNumber"/>
        <w:spacing w:line="240" w:lineRule="auto"/>
        <w:ind w:left="720"/>
      </w:pPr>
      <w:r/>
      <w:hyperlink r:id="rId12">
        <w:r>
          <w:rPr>
            <w:color w:val="0000EE"/>
            <w:u w:val="single"/>
          </w:rPr>
          <w:t>https://www.exame.com/ciencia/menos-joguinho-mais-clareza-o-que-usuarios-lgbtqia-buscam-nos-dates/</w:t>
        </w:r>
      </w:hyperlink>
      <w:r>
        <w:t xml:space="preserve"> - Hinge's fourth annual LGBTQIA+ D.A.T.E. report indicates that LGBTQIA+ users are seeking clarity and emotional comfort in relationships. The study, based on insights from over 31,000 users globally, shows that 76% of LGBTQIA+ users prefer to develop relationships slowly, compared to 44% of heterosexual users, highlighting a desire for deeper connections.</w:t>
      </w:r>
      <w:r/>
    </w:p>
    <w:p>
      <w:pPr>
        <w:pStyle w:val="ListNumber"/>
        <w:spacing w:line="240" w:lineRule="auto"/>
        <w:ind w:left="720"/>
      </w:pPr>
      <w:r/>
      <w:hyperlink r:id="rId15">
        <w:r>
          <w:rPr>
            <w:color w:val="0000EE"/>
            <w:u w:val="single"/>
          </w:rPr>
          <w:t>https://www.mambaonline.com/2025/06/03/queer-dating-the-rise-of-label-fluid-dating/</w:t>
        </w:r>
      </w:hyperlink>
      <w:r>
        <w:t xml:space="preserve"> - Hinge's 'Love Beyond Labels' report reveals that queer daters are moving away from fixed identity categories in favour of 'label-fluid dating.' The study indicates that 45% of LGBTQIA+ users have considered dating someone outside their usual gender or gender expression, reflecting a desire to define attraction on their own terms.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altech.com.br/apps/dia-dos-namorados-hinge-revela-o-que-o-publico-lgbti-busca-em-relacionamentos/" TargetMode="External"/><Relationship Id="rId10" Type="http://schemas.openxmlformats.org/officeDocument/2006/relationships/hyperlink" Target="https://www.globaldatinginsights.com/featured/hinge-survey-48-want-fluid-label-free-dating/" TargetMode="External"/><Relationship Id="rId11" Type="http://schemas.openxmlformats.org/officeDocument/2006/relationships/hyperlink" Target="https://www.globaldatinginsights.com/featured/hinge-lgbtqia-daters-wants-emotional-intimacy-slowmance-according-to-latest-study/" TargetMode="External"/><Relationship Id="rId12" Type="http://schemas.openxmlformats.org/officeDocument/2006/relationships/hyperlink" Target="https://www.exame.com/ciencia/menos-joguinho-mais-clareza-o-que-usuarios-lgbtqia-buscam-nos-dates/" TargetMode="External"/><Relationship Id="rId13" Type="http://schemas.openxmlformats.org/officeDocument/2006/relationships/hyperlink" Target="https://www.datingindustryinsights.com/news/hinge-lgbtqia-daters-emotional-intimacy-slowmance" TargetMode="External"/><Relationship Id="rId14" Type="http://schemas.openxmlformats.org/officeDocument/2006/relationships/hyperlink" Target="https://www.spacemoney.com.br/noticias/lgbtqia-dating-clareza-valores-relacionamentos-hinge/" TargetMode="External"/><Relationship Id="rId15" Type="http://schemas.openxmlformats.org/officeDocument/2006/relationships/hyperlink" Target="https://www.mambaonline.com/2025/06/03/queer-dating-the-rise-of-label-fluid-da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