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Endangered Historic Places to Know in America’s 250th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 preservationists are watching 11 historic sites tied to equality movements this year, and knowing their stories helps protect shared heritage across the United States. From Stonewall to the President’s House Site, these places matter to communities and to the promise of America.</w:t>
      </w:r>
      <w:r/>
    </w:p>
    <w:p>
      <w:r/>
      <w:r>
        <w:t>Essential Takeaways</w:t>
      </w:r>
      <w:r/>
      <w:r/>
    </w:p>
    <w:p>
      <w:pPr>
        <w:pStyle w:val="ListBullet"/>
        <w:spacing w:line="240" w:lineRule="auto"/>
        <w:ind w:left="720"/>
      </w:pPr>
      <w:r/>
      <w:r>
        <w:rPr>
          <w:b/>
        </w:rPr>
        <w:t>Key theme:</w:t>
      </w:r>
      <w:r>
        <w:t xml:space="preserve"> The 2026 list centres on sites linked to movements for equality, marking America’s 250th with a focus on inclusion.</w:t>
      </w:r>
      <w:r/>
    </w:p>
    <w:p>
      <w:pPr>
        <w:pStyle w:val="ListBullet"/>
        <w:spacing w:line="240" w:lineRule="auto"/>
        <w:ind w:left="720"/>
      </w:pPr>
      <w:r/>
      <w:r>
        <w:rPr>
          <w:b/>
        </w:rPr>
        <w:t>Notable entries:</w:t>
      </w:r>
      <w:r>
        <w:t xml:space="preserve"> Stonewall National Monument, the President’s House Site in Philadelphia, and Women’s Rights National Historical Park made the list.</w:t>
      </w:r>
      <w:r/>
    </w:p>
    <w:p>
      <w:pPr>
        <w:pStyle w:val="ListBullet"/>
        <w:spacing w:line="240" w:lineRule="auto"/>
        <w:ind w:left="720"/>
      </w:pPr>
      <w:r/>
      <w:r>
        <w:rPr>
          <w:b/>
        </w:rPr>
        <w:t>Threat types:</w:t>
      </w:r>
      <w:r>
        <w:t xml:space="preserve"> Sites face risks from neglect, development pressure, and insufficient funding , many show visible wear or need urgent stewardship.</w:t>
      </w:r>
      <w:r/>
    </w:p>
    <w:p>
      <w:pPr>
        <w:pStyle w:val="ListBullet"/>
        <w:spacing w:line="240" w:lineRule="auto"/>
        <w:ind w:left="720"/>
      </w:pPr>
      <w:r/>
      <w:r>
        <w:rPr>
          <w:b/>
        </w:rPr>
        <w:t>Visitor note:</w:t>
      </w:r>
      <w:r>
        <w:t xml:space="preserve"> Several locations remain public and visitable, offering powerful, tangible history experiences; others require advocacy to stay accessible.</w:t>
      </w:r>
      <w:r/>
    </w:p>
    <w:p>
      <w:pPr>
        <w:pStyle w:val="ListBullet"/>
        <w:spacing w:line="240" w:lineRule="auto"/>
        <w:ind w:left="720"/>
      </w:pPr>
      <w:r/>
      <w:r>
        <w:rPr>
          <w:b/>
        </w:rPr>
        <w:t>How to help:</w:t>
      </w:r>
      <w:r>
        <w:t xml:space="preserve"> Donations, volunteerism, local advocacy, and publicising site histories all boost preservation efforts.</w:t>
      </w:r>
      <w:r/>
      <w:r/>
    </w:p>
    <w:p>
      <w:pPr>
        <w:pStyle w:val="Heading2"/>
      </w:pPr>
      <w:r>
        <w:t>Why equality-themed sites top the endangered list this year</w:t>
      </w:r>
      <w:r/>
    </w:p>
    <w:p>
      <w:r/>
      <w:r>
        <w:t>The National Trust for Historic Preservation has framed its 2026 list around the promise that everyone is created equal, a theme tied to the nation’s 250th birthday, so these sites are getting extra attention. That choice makes the list feel intentionally timely and moral, not just archival. According to the Trust, highlighting places connected to civil rights, women’s suffrage and LGBTQ+ history underlines how physical places help tell complex national stories. If you visit, expect moments that can feel quiet and solemn , a bench, a plaque, or a crumbling wall that anchors larger struggles.</w:t>
      </w:r>
      <w:r/>
    </w:p>
    <w:p>
      <w:pPr>
        <w:pStyle w:val="Heading2"/>
      </w:pPr>
      <w:r>
        <w:t>Stonewall and LGBTQ+ memory: why it matters now</w:t>
      </w:r>
      <w:r/>
    </w:p>
    <w:p>
      <w:r/>
      <w:r>
        <w:t>Stonewall National Monument’s inclusion is both symbolic and practical: it’s a touchstone for LGBTQ+ history that still needs active protection and interpretation. As PBS and other outlets have noted, preserving Stonewall helps younger visitors connect with the fight for rights in a way a textbook can’t replicate. For communities, the monument is a living site of memory where ceremonies, protests and quiet reflection happen , so keeping it accessible and well-maintained is essential. Support can look simple: attend events, donate to local LGBTQ+ archives, or press local authorities for ongoing maintenance.</w:t>
      </w:r>
      <w:r/>
    </w:p>
    <w:p>
      <w:pPr>
        <w:pStyle w:val="Heading2"/>
      </w:pPr>
      <w:r>
        <w:t>The President’s House Site: history that complicates celebrations</w:t>
      </w:r>
      <w:r/>
    </w:p>
    <w:p>
      <w:r/>
      <w:r>
        <w:t>The President’s House Site in Philadelphia draws attention because it sits at the intersection of power and injustice , George Washington’s presidential residence also included enslaved people. Coverage in local and national outlets has pushed the public to confront uncomfortable truths in familiar places. That complexity is exactly why preservationists argue it should be protected and interpreted rather than hidden. Practical advice: when you visit such sites, seek out interpretive programmes or tours that centre all voices, and encourage schools to include these layered histories in curricula.</w:t>
      </w:r>
      <w:r/>
    </w:p>
    <w:p>
      <w:pPr>
        <w:pStyle w:val="Heading2"/>
      </w:pPr>
      <w:r>
        <w:t>Women’s Rights sites remind us how fragile progress can be</w:t>
      </w:r>
      <w:r/>
    </w:p>
    <w:p>
      <w:r/>
      <w:r>
        <w:t>Women’s Rights National Historical Park and other suffrage-era locations on the list show that milestones in equality are anchored in physical places that can erode if left alone. The Los Angeles Times and Washington Post coverage highlights how these spots help communities celebrate hard-won gains while recognising ongoing gaps. If you care about gender equality, supporting the caretakers of these parks or attending anniversary commemorations keeps the stories visible. Small acts , donating, volunteering, or sharing social media posts , help maintain momentum.</w:t>
      </w:r>
      <w:r/>
    </w:p>
    <w:p>
      <w:pPr>
        <w:pStyle w:val="Heading2"/>
      </w:pPr>
      <w:r>
        <w:t>What preservationists want you to do (and why it helps)</w:t>
      </w:r>
      <w:r/>
    </w:p>
    <w:p>
      <w:r/>
      <w:r>
        <w:t>The National Trust and preservation groups are asking for more than sympathy: they want practical engagement. That includes increased funding, policy protections, and community-led stewardship. National Park Service links to several sites mean some are eligible for federal support, but many rely on local fundraising and volunteers. If you’re local, consider joining a “friends of” group; if you’re a visitor, buy a guidebook or give to the park trust. These actions keep plaques readable, buildings weatherproof and the stories audible for future visitors.</w:t>
      </w:r>
      <w:r/>
    </w:p>
    <w:p>
      <w:pPr>
        <w:pStyle w:val="Heading2"/>
      </w:pPr>
      <w:r>
        <w:t>Looking ahead: a fuller, messier national story</w:t>
      </w:r>
      <w:r/>
    </w:p>
    <w:p>
      <w:r/>
      <w:r>
        <w:t>Highlighting equality-themed historic places during the 250th year reframes celebration as conversation. Industry reporting suggests this list could catalyse new partnerships between national groups and local communities, shifting preservation from nostalgia to active justice work. Expect more interpretive programming, some renovation projects, and debates about how to present difficult histories. It’s messy, often emotional, and absolutely necessary , because once a place is lost, the textures of memory go with it.</w:t>
      </w:r>
      <w:r/>
    </w:p>
    <w:p>
      <w:r/>
      <w:r>
        <w:t>It's a small change that can make every historic site safer and more truthful for the next generation.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2">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[4]</w:t>
        </w:r>
      </w:hyperlink>
      <w:r>
        <w:t xml:space="preserve">- Paragraph 5: </w:t>
      </w:r>
      <w:hyperlink r:id="rId12">
        <w:r>
          <w:rPr>
            <w:color w:val="0000EE"/>
            <w:u w:val="single"/>
          </w:rPr>
          <w:t>[7]</w:t>
        </w:r>
      </w:hyperlink>
      <w:r>
        <w:t xml:space="preserve">, </w:t>
      </w:r>
      <w:hyperlink r:id="rId10">
        <w:r>
          <w:rPr>
            <w:color w:val="0000EE"/>
            <w:u w:val="single"/>
          </w:rPr>
          <w:t>[2]</w:t>
        </w:r>
      </w:hyperlink>
      <w:r>
        <w:t xml:space="preserve">- Paragraph 6: </w:t>
      </w:r>
      <w:hyperlink r:id="rId15">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https://www.columbian.com/news/2026/may/30/sites-tied-to-equality-movements-at-risk/</w:t>
        </w:r>
      </w:hyperlink>
      <w:r>
        <w:t xml:space="preserve"> - Please view link - unable to able to access data</w:t>
      </w:r>
      <w:r/>
    </w:p>
    <w:p>
      <w:pPr>
        <w:pStyle w:val="ListNumber"/>
        <w:spacing w:line="240" w:lineRule="auto"/>
        <w:ind w:left="720"/>
      </w:pPr>
      <w:r/>
      <w:hyperlink r:id="rId10">
        <w:r>
          <w:rPr>
            <w:color w:val="0000EE"/>
            <w:u w:val="single"/>
          </w:rPr>
          <w:t>https://www.nationalparkstraveler.org/2026/05/five-11-most-endangered-historic-places-2026-are-tied-national-parks</w:t>
        </w:r>
      </w:hyperlink>
      <w:r>
        <w:t xml:space="preserve"> - This article discusses the inclusion of five National Park Service sites in the National Trust for Historic Preservation's 2026 list of America's 11 Most Endangered Historic Places. The sites highlighted are the Women's Rights National Historical Park, Stonewall National Monument, Tule Lake National Monument, Chaco Culture National Historic Park, and The President’s House Site. The article emphasizes the threats these sites face, including federal actions and policy changes, and underscores the importance of preservation efforts to protect these significant historical landmarks.</w:t>
      </w:r>
      <w:r/>
    </w:p>
    <w:p>
      <w:pPr>
        <w:pStyle w:val="ListNumber"/>
        <w:spacing w:line="240" w:lineRule="auto"/>
        <w:ind w:left="720"/>
      </w:pPr>
      <w:r/>
      <w:hyperlink r:id="rId13">
        <w:r>
          <w:rPr>
            <w:color w:val="0000EE"/>
            <w:u w:val="single"/>
          </w:rPr>
          <w:t>https://www.cbsnews.com/philadelphia/news/philadelphia-presidents-house-endangered-historic-places-us/</w:t>
        </w:r>
      </w:hyperlink>
      <w:r>
        <w:t xml:space="preserve"> - This news report highlights the inclusion of the President's House Site in Philadelphia on the National Trust for Historic Preservation's 2026 list of America's 11 Most Endangered Historic Places. The article provides background on the site's historical significance, including its role as the nation's executive mansion from 1790 to 1800 and its connection to the history of slavery. It also discusses the challenges the site faces, such as federal actions that undermine its historical significance and public interpretation.</w:t>
      </w:r>
      <w:r/>
    </w:p>
    <w:p>
      <w:pPr>
        <w:pStyle w:val="ListNumber"/>
        <w:spacing w:line="240" w:lineRule="auto"/>
        <w:ind w:left="720"/>
      </w:pPr>
      <w:r/>
      <w:hyperlink r:id="rId15">
        <w:r>
          <w:rPr>
            <w:color w:val="0000EE"/>
            <w:u w:val="single"/>
          </w:rPr>
          <w:t>https://www.washingtonpost.com/lifestyle/2026/05/20/historic-places-endangered-list-america250-preservation/68518ccc-5441-11f1-9c40-7a0a12d9e745_story.html</w:t>
        </w:r>
      </w:hyperlink>
      <w:r>
        <w:t xml:space="preserve"> - This article reports on the National Trust for Historic Preservation's 2026 list of America's 11 Most Endangered Historic Places, focusing on sites tied to equality movements. The Stonewall National Monument, President's House Site, and Women's Rights National Historic Park are among the highlighted sites. The article discusses the threats these sites face, including federal actions, development pressures, and environmental factors, and emphasizes the importance of preserving these landmarks to honor the nation's history of fighting for equality.</w:t>
      </w:r>
      <w:r/>
    </w:p>
    <w:p>
      <w:pPr>
        <w:pStyle w:val="ListNumber"/>
        <w:spacing w:line="240" w:lineRule="auto"/>
        <w:ind w:left="720"/>
      </w:pPr>
      <w:r/>
      <w:hyperlink r:id="rId14">
        <w:r>
          <w:rPr>
            <w:color w:val="0000EE"/>
            <w:u w:val="single"/>
          </w:rPr>
          <w:t>https://www.latimes.com/world-nation/story/2026-05-20/this-years-most-endangered-historic-places-nod-to-america-250-promise-of-equality-for-all</w:t>
        </w:r>
      </w:hyperlink>
      <w:r>
        <w:t xml:space="preserve"> - This article covers the National Trust for Historic Preservation's 2026 list of America's 11 Most Endangered Historic Places, with a focus on sites connected to equality movements. The Stonewall National Monument, President's House Site, and Women's Rights National Historic Park are featured. The article details the challenges these sites face, including federal actions, development pressures, and environmental threats, and highlights the significance of preserving these sites to acknowledge the nation's ongoing struggle for equality.</w:t>
      </w:r>
      <w:r/>
    </w:p>
    <w:p>
      <w:pPr>
        <w:pStyle w:val="ListNumber"/>
        <w:spacing w:line="240" w:lineRule="auto"/>
        <w:ind w:left="720"/>
      </w:pPr>
      <w:r/>
      <w:hyperlink r:id="rId11">
        <w:r>
          <w:rPr>
            <w:color w:val="0000EE"/>
            <w:u w:val="single"/>
          </w:rPr>
          <w:t>https://www.pbs.org/newshour/nation/sites-tied-to-equality-movements-join-list-of-americas-most-endangered-historic-places</w:t>
        </w:r>
      </w:hyperlink>
      <w:r>
        <w:t xml:space="preserve"> - This PBS News article reports on the inclusion of the Stonewall National Monument, President's House Site, and Women's Rights National Historic Park in the National Trust for Historic Preservation's 2026 list of America's 11 Most Endangered Historic Places. The article discusses the historical importance of these sites and the threats they face, including federal actions and policy changes, and emphasizes the need for preservation efforts to protect these landmarks.</w:t>
      </w:r>
      <w:r/>
    </w:p>
    <w:p>
      <w:pPr>
        <w:pStyle w:val="ListNumber"/>
        <w:spacing w:line="240" w:lineRule="auto"/>
        <w:ind w:left="720"/>
      </w:pPr>
      <w:r/>
      <w:hyperlink r:id="rId12">
        <w:r>
          <w:rPr>
            <w:color w:val="0000EE"/>
            <w:u w:val="single"/>
          </w:rPr>
          <w:t>https://savingplaces.org/press-center/media-resources/national-trust-announces-the-2026-list-of-americas-11-most-endangered-historic-places</w:t>
        </w:r>
      </w:hyperlink>
      <w:r>
        <w:t xml:space="preserve"> - This press release from the National Trust for Historic Preservation announces the 2026 list of America's 11 Most Endangered Historic Places. The list includes the Stonewall National Monument, President's House Site, and Women's Rights National Historic Park, among others. The release highlights the significance of these sites in the context of America's 250th anniversary and the theme of equality, and discusses the challenges they face, including federal actions and policy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umbian.com/news/2026/may/30/sites-tied-to-equality-movements-at-risk/" TargetMode="External"/><Relationship Id="rId10" Type="http://schemas.openxmlformats.org/officeDocument/2006/relationships/hyperlink" Target="https://www.nationalparkstraveler.org/2026/05/five-11-most-endangered-historic-places-2026-are-tied-national-parks" TargetMode="External"/><Relationship Id="rId11" Type="http://schemas.openxmlformats.org/officeDocument/2006/relationships/hyperlink" Target="https://www.pbs.org/newshour/nation/sites-tied-to-equality-movements-join-list-of-americas-most-endangered-historic-places" TargetMode="External"/><Relationship Id="rId12" Type="http://schemas.openxmlformats.org/officeDocument/2006/relationships/hyperlink" Target="https://savingplaces.org/press-center/media-resources/national-trust-announces-the-2026-list-of-americas-11-most-endangered-historic-places" TargetMode="External"/><Relationship Id="rId13" Type="http://schemas.openxmlformats.org/officeDocument/2006/relationships/hyperlink" Target="https://www.cbsnews.com/philadelphia/news/philadelphia-presidents-house-endangered-historic-places-us/" TargetMode="External"/><Relationship Id="rId14" Type="http://schemas.openxmlformats.org/officeDocument/2006/relationships/hyperlink" Target="https://www.latimes.com/world-nation/story/2026-05-20/this-years-most-endangered-historic-places-nod-to-america-250-promise-of-equality-for-all" TargetMode="External"/><Relationship Id="rId15" Type="http://schemas.openxmlformats.org/officeDocument/2006/relationships/hyperlink" Target="https://www.washingtonpost.com/lifestyle/2026/05/20/historic-places-endangered-list-america250-preservation/68518ccc-5441-11f1-9c40-7a0a12d9e745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